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FCD7DDC" w14:textId="77777777" w:rsidR="00A832DB" w:rsidRDefault="00784B6D">
            <w:pPr>
              <w:jc w:val="both"/>
              <w:rPr>
                <w:kern w:val="2"/>
                <w:szCs w:val="24"/>
              </w:rPr>
            </w:pPr>
            <w:r>
              <w:rPr>
                <w:kern w:val="2"/>
                <w:szCs w:val="24"/>
              </w:rPr>
              <w:t xml:space="preserve">Projektinių pasiūlymų, techninio darbo projekto parengimo ir projekto vykdymo priežiūros paslaugų skirtų pažintinio komplekso „Miškas visiems“ rekonstrukcijai viešojo pirkimo – pardavimo sutartis </w:t>
            </w:r>
          </w:p>
          <w:p w14:paraId="09EDABB9" w14:textId="77777777" w:rsidR="00A832DB" w:rsidRDefault="00784B6D">
            <w:pPr>
              <w:jc w:val="both"/>
              <w:rPr>
                <w:i/>
                <w:iCs/>
                <w:kern w:val="2"/>
                <w:szCs w:val="24"/>
              </w:rPr>
            </w:pPr>
            <w:r>
              <w:rPr>
                <w:i/>
                <w:iCs/>
                <w:kern w:val="2"/>
                <w:szCs w:val="24"/>
              </w:rPr>
              <w:t xml:space="preserve">ir/arba </w:t>
            </w:r>
          </w:p>
          <w:p w14:paraId="607BC18E" w14:textId="39624494" w:rsidR="00027B83" w:rsidRPr="00784B6D" w:rsidRDefault="00784B6D">
            <w:pPr>
              <w:jc w:val="both"/>
              <w:rPr>
                <w:kern w:val="2"/>
                <w:szCs w:val="24"/>
              </w:rPr>
            </w:pPr>
            <w:r>
              <w:rPr>
                <w:kern w:val="2"/>
                <w:szCs w:val="24"/>
              </w:rPr>
              <w:t xml:space="preserve">Projektinių pasiūlymų, techninio darbo projekto parengimo ir projekto vykdymo priežiūros paslaugų skirtų Dubravos </w:t>
            </w:r>
            <w:proofErr w:type="spellStart"/>
            <w:r>
              <w:rPr>
                <w:kern w:val="2"/>
                <w:szCs w:val="24"/>
              </w:rPr>
              <w:t>rezervatinės</w:t>
            </w:r>
            <w:proofErr w:type="spellEnd"/>
            <w:r>
              <w:rPr>
                <w:kern w:val="2"/>
                <w:szCs w:val="24"/>
              </w:rPr>
              <w:t xml:space="preserve"> </w:t>
            </w:r>
            <w:proofErr w:type="spellStart"/>
            <w:r>
              <w:rPr>
                <w:kern w:val="2"/>
                <w:szCs w:val="24"/>
              </w:rPr>
              <w:t>apyrubės</w:t>
            </w:r>
            <w:proofErr w:type="spellEnd"/>
            <w:r>
              <w:rPr>
                <w:kern w:val="2"/>
                <w:szCs w:val="24"/>
              </w:rPr>
              <w:t xml:space="preserve"> pažintino tako rekonstrukcijai viešojo pirkimo – pardavimo sutartis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784B6D" w14:paraId="7A216576" w14:textId="77777777">
        <w:tc>
          <w:tcPr>
            <w:tcW w:w="2808" w:type="dxa"/>
            <w:vMerge w:val="restart"/>
          </w:tcPr>
          <w:p w14:paraId="79087AD5" w14:textId="77777777" w:rsidR="00784B6D" w:rsidRDefault="00784B6D" w:rsidP="00784B6D">
            <w:pPr>
              <w:jc w:val="center"/>
              <w:rPr>
                <w:b/>
                <w:kern w:val="2"/>
                <w:szCs w:val="24"/>
              </w:rPr>
            </w:pPr>
          </w:p>
          <w:p w14:paraId="555D406D" w14:textId="77777777" w:rsidR="00784B6D" w:rsidRDefault="00784B6D" w:rsidP="00784B6D">
            <w:pPr>
              <w:jc w:val="center"/>
              <w:rPr>
                <w:b/>
                <w:kern w:val="2"/>
                <w:szCs w:val="24"/>
              </w:rPr>
            </w:pPr>
          </w:p>
          <w:p w14:paraId="757D89F5" w14:textId="77777777" w:rsidR="00784B6D" w:rsidRDefault="00784B6D" w:rsidP="00784B6D">
            <w:pPr>
              <w:jc w:val="center"/>
              <w:rPr>
                <w:b/>
                <w:kern w:val="2"/>
                <w:szCs w:val="24"/>
              </w:rPr>
            </w:pPr>
          </w:p>
          <w:p w14:paraId="6C227F93" w14:textId="77777777" w:rsidR="00784B6D" w:rsidRDefault="00784B6D" w:rsidP="00784B6D">
            <w:pPr>
              <w:rPr>
                <w:b/>
                <w:kern w:val="2"/>
                <w:szCs w:val="24"/>
              </w:rPr>
            </w:pPr>
          </w:p>
          <w:p w14:paraId="0285291C" w14:textId="77777777" w:rsidR="00784B6D" w:rsidRDefault="00784B6D" w:rsidP="00784B6D">
            <w:pPr>
              <w:rPr>
                <w:b/>
                <w:kern w:val="2"/>
                <w:szCs w:val="24"/>
              </w:rPr>
            </w:pPr>
            <w:r>
              <w:rPr>
                <w:b/>
                <w:kern w:val="2"/>
                <w:szCs w:val="24"/>
              </w:rPr>
              <w:t>1.1. Pirkėjas</w:t>
            </w:r>
          </w:p>
        </w:tc>
        <w:tc>
          <w:tcPr>
            <w:tcW w:w="3240" w:type="dxa"/>
          </w:tcPr>
          <w:p w14:paraId="4986D0A4" w14:textId="77777777" w:rsidR="00784B6D" w:rsidRDefault="00784B6D" w:rsidP="00784B6D">
            <w:pPr>
              <w:rPr>
                <w:kern w:val="2"/>
                <w:szCs w:val="24"/>
              </w:rPr>
            </w:pPr>
            <w:r>
              <w:rPr>
                <w:kern w:val="2"/>
                <w:szCs w:val="24"/>
              </w:rPr>
              <w:t>1.1.1. Pavadinimas</w:t>
            </w:r>
          </w:p>
        </w:tc>
        <w:tc>
          <w:tcPr>
            <w:tcW w:w="3510" w:type="dxa"/>
          </w:tcPr>
          <w:p w14:paraId="53FF09A2" w14:textId="7E4D0D2E" w:rsidR="00784B6D" w:rsidRDefault="00784B6D" w:rsidP="00784B6D">
            <w:pPr>
              <w:jc w:val="center"/>
              <w:rPr>
                <w:kern w:val="2"/>
                <w:szCs w:val="24"/>
              </w:rPr>
            </w:pPr>
            <w:r>
              <w:rPr>
                <w:kern w:val="2"/>
                <w:szCs w:val="24"/>
              </w:rPr>
              <w:t>Valstybės įmonė Valstybinių miškų urėdija</w:t>
            </w:r>
          </w:p>
        </w:tc>
      </w:tr>
      <w:tr w:rsidR="00784B6D" w14:paraId="46894EEE" w14:textId="77777777">
        <w:tc>
          <w:tcPr>
            <w:tcW w:w="2808" w:type="dxa"/>
            <w:vMerge/>
          </w:tcPr>
          <w:p w14:paraId="6E3E695C" w14:textId="77777777" w:rsidR="00784B6D" w:rsidRDefault="00784B6D" w:rsidP="00784B6D">
            <w:pPr>
              <w:rPr>
                <w:kern w:val="2"/>
                <w:szCs w:val="24"/>
              </w:rPr>
            </w:pPr>
          </w:p>
        </w:tc>
        <w:tc>
          <w:tcPr>
            <w:tcW w:w="3240" w:type="dxa"/>
          </w:tcPr>
          <w:p w14:paraId="6B5CD43F" w14:textId="77777777" w:rsidR="00784B6D" w:rsidRDefault="00784B6D" w:rsidP="00784B6D">
            <w:pPr>
              <w:rPr>
                <w:kern w:val="2"/>
                <w:szCs w:val="24"/>
              </w:rPr>
            </w:pPr>
            <w:r>
              <w:rPr>
                <w:kern w:val="2"/>
                <w:szCs w:val="24"/>
              </w:rPr>
              <w:t>1.1.2. Juridinio asmens kodas</w:t>
            </w:r>
          </w:p>
        </w:tc>
        <w:tc>
          <w:tcPr>
            <w:tcW w:w="3510" w:type="dxa"/>
          </w:tcPr>
          <w:p w14:paraId="63476F65" w14:textId="6CFF960B" w:rsidR="00784B6D" w:rsidRDefault="00784B6D" w:rsidP="00784B6D">
            <w:pPr>
              <w:jc w:val="center"/>
              <w:rPr>
                <w:kern w:val="2"/>
                <w:szCs w:val="24"/>
              </w:rPr>
            </w:pPr>
            <w:r>
              <w:rPr>
                <w:kern w:val="2"/>
                <w:szCs w:val="24"/>
              </w:rPr>
              <w:t>132340880</w:t>
            </w:r>
          </w:p>
        </w:tc>
      </w:tr>
      <w:tr w:rsidR="00784B6D" w14:paraId="356739C7" w14:textId="77777777">
        <w:tc>
          <w:tcPr>
            <w:tcW w:w="2808" w:type="dxa"/>
            <w:vMerge/>
          </w:tcPr>
          <w:p w14:paraId="1CA5E71D" w14:textId="77777777" w:rsidR="00784B6D" w:rsidRDefault="00784B6D" w:rsidP="00784B6D">
            <w:pPr>
              <w:rPr>
                <w:kern w:val="2"/>
                <w:szCs w:val="24"/>
              </w:rPr>
            </w:pPr>
          </w:p>
        </w:tc>
        <w:tc>
          <w:tcPr>
            <w:tcW w:w="3240" w:type="dxa"/>
          </w:tcPr>
          <w:p w14:paraId="23A01788" w14:textId="77777777" w:rsidR="00784B6D" w:rsidRDefault="00784B6D" w:rsidP="00784B6D">
            <w:pPr>
              <w:rPr>
                <w:kern w:val="2"/>
                <w:szCs w:val="24"/>
              </w:rPr>
            </w:pPr>
            <w:r>
              <w:rPr>
                <w:kern w:val="2"/>
                <w:szCs w:val="24"/>
              </w:rPr>
              <w:t>1.1.3. Adresas</w:t>
            </w:r>
          </w:p>
        </w:tc>
        <w:tc>
          <w:tcPr>
            <w:tcW w:w="3510" w:type="dxa"/>
          </w:tcPr>
          <w:p w14:paraId="4FB387A2" w14:textId="242C1969" w:rsidR="00784B6D" w:rsidRDefault="00784B6D" w:rsidP="00784B6D">
            <w:pPr>
              <w:jc w:val="center"/>
              <w:rPr>
                <w:kern w:val="2"/>
                <w:szCs w:val="24"/>
              </w:rPr>
            </w:pPr>
            <w:r w:rsidRPr="00001020">
              <w:rPr>
                <w:szCs w:val="24"/>
              </w:rPr>
              <w:t>Pramonės pr. 11A-9, 51327 Kaunas</w:t>
            </w:r>
          </w:p>
        </w:tc>
      </w:tr>
      <w:tr w:rsidR="00784B6D" w14:paraId="00E15A94" w14:textId="77777777">
        <w:tc>
          <w:tcPr>
            <w:tcW w:w="2808" w:type="dxa"/>
            <w:vMerge/>
          </w:tcPr>
          <w:p w14:paraId="54205EA9" w14:textId="77777777" w:rsidR="00784B6D" w:rsidRDefault="00784B6D" w:rsidP="00784B6D">
            <w:pPr>
              <w:rPr>
                <w:kern w:val="2"/>
                <w:szCs w:val="24"/>
              </w:rPr>
            </w:pPr>
          </w:p>
        </w:tc>
        <w:tc>
          <w:tcPr>
            <w:tcW w:w="3240" w:type="dxa"/>
          </w:tcPr>
          <w:p w14:paraId="78DC4B4A" w14:textId="77777777" w:rsidR="00784B6D" w:rsidRDefault="00784B6D" w:rsidP="00784B6D">
            <w:pPr>
              <w:rPr>
                <w:kern w:val="2"/>
                <w:szCs w:val="24"/>
              </w:rPr>
            </w:pPr>
            <w:r>
              <w:rPr>
                <w:kern w:val="2"/>
                <w:szCs w:val="24"/>
              </w:rPr>
              <w:t>1.1.4. PVM mokėtojo kodas</w:t>
            </w:r>
          </w:p>
        </w:tc>
        <w:tc>
          <w:tcPr>
            <w:tcW w:w="3510" w:type="dxa"/>
          </w:tcPr>
          <w:p w14:paraId="3641442E" w14:textId="4AD79CE6" w:rsidR="00784B6D" w:rsidRDefault="00784B6D" w:rsidP="00784B6D">
            <w:pPr>
              <w:jc w:val="center"/>
              <w:rPr>
                <w:kern w:val="2"/>
                <w:szCs w:val="24"/>
              </w:rPr>
            </w:pPr>
            <w:r w:rsidRPr="00001020">
              <w:rPr>
                <w:szCs w:val="24"/>
              </w:rPr>
              <w:t>LT323408811</w:t>
            </w:r>
          </w:p>
        </w:tc>
      </w:tr>
      <w:tr w:rsidR="00784B6D" w14:paraId="164424F3" w14:textId="77777777">
        <w:tc>
          <w:tcPr>
            <w:tcW w:w="2808" w:type="dxa"/>
            <w:vMerge/>
          </w:tcPr>
          <w:p w14:paraId="605C8647" w14:textId="77777777" w:rsidR="00784B6D" w:rsidRDefault="00784B6D" w:rsidP="00784B6D">
            <w:pPr>
              <w:rPr>
                <w:kern w:val="2"/>
                <w:szCs w:val="24"/>
              </w:rPr>
            </w:pPr>
          </w:p>
        </w:tc>
        <w:tc>
          <w:tcPr>
            <w:tcW w:w="3240" w:type="dxa"/>
          </w:tcPr>
          <w:p w14:paraId="58983992" w14:textId="77777777" w:rsidR="00784B6D" w:rsidRDefault="00784B6D" w:rsidP="00784B6D">
            <w:pPr>
              <w:rPr>
                <w:kern w:val="2"/>
                <w:szCs w:val="24"/>
              </w:rPr>
            </w:pPr>
            <w:r>
              <w:rPr>
                <w:kern w:val="2"/>
                <w:szCs w:val="24"/>
              </w:rPr>
              <w:t>1.1.5. Atsiskaitomoji sąskaita</w:t>
            </w:r>
          </w:p>
        </w:tc>
        <w:tc>
          <w:tcPr>
            <w:tcW w:w="3510" w:type="dxa"/>
          </w:tcPr>
          <w:p w14:paraId="62E56AEE" w14:textId="4CAAEF88" w:rsidR="00784B6D" w:rsidRDefault="00784B6D" w:rsidP="00784B6D">
            <w:pPr>
              <w:jc w:val="center"/>
              <w:rPr>
                <w:kern w:val="2"/>
                <w:szCs w:val="24"/>
              </w:rPr>
            </w:pPr>
            <w:r w:rsidRPr="00001020">
              <w:rPr>
                <w:szCs w:val="24"/>
              </w:rPr>
              <w:t>LT84 7044 0600 0812 3597</w:t>
            </w:r>
          </w:p>
        </w:tc>
      </w:tr>
      <w:tr w:rsidR="00784B6D" w14:paraId="6B7E848E" w14:textId="77777777">
        <w:tc>
          <w:tcPr>
            <w:tcW w:w="2808" w:type="dxa"/>
            <w:vMerge/>
          </w:tcPr>
          <w:p w14:paraId="4F4A34C0" w14:textId="77777777" w:rsidR="00784B6D" w:rsidRDefault="00784B6D" w:rsidP="00784B6D">
            <w:pPr>
              <w:rPr>
                <w:kern w:val="2"/>
                <w:szCs w:val="24"/>
              </w:rPr>
            </w:pPr>
          </w:p>
        </w:tc>
        <w:tc>
          <w:tcPr>
            <w:tcW w:w="3240" w:type="dxa"/>
          </w:tcPr>
          <w:p w14:paraId="6CD6859C" w14:textId="77777777" w:rsidR="00784B6D" w:rsidRDefault="00784B6D" w:rsidP="00784B6D">
            <w:pPr>
              <w:rPr>
                <w:kern w:val="2"/>
                <w:szCs w:val="24"/>
              </w:rPr>
            </w:pPr>
            <w:r>
              <w:rPr>
                <w:kern w:val="2"/>
                <w:szCs w:val="24"/>
              </w:rPr>
              <w:t>1.1.6. Bankas, banko kodas</w:t>
            </w:r>
          </w:p>
        </w:tc>
        <w:tc>
          <w:tcPr>
            <w:tcW w:w="3510" w:type="dxa"/>
          </w:tcPr>
          <w:p w14:paraId="7CD0A608" w14:textId="54B4154A" w:rsidR="00784B6D" w:rsidRDefault="00784B6D" w:rsidP="00784B6D">
            <w:pPr>
              <w:jc w:val="center"/>
              <w:rPr>
                <w:kern w:val="2"/>
                <w:szCs w:val="24"/>
              </w:rPr>
            </w:pPr>
            <w:r>
              <w:rPr>
                <w:szCs w:val="24"/>
              </w:rPr>
              <w:t>AB SEB bankas, banko kodas 70440</w:t>
            </w:r>
          </w:p>
        </w:tc>
      </w:tr>
      <w:tr w:rsidR="00784B6D" w14:paraId="3C8A477F" w14:textId="77777777">
        <w:tc>
          <w:tcPr>
            <w:tcW w:w="2808" w:type="dxa"/>
            <w:vMerge/>
          </w:tcPr>
          <w:p w14:paraId="6FB01AF8" w14:textId="77777777" w:rsidR="00784B6D" w:rsidRDefault="00784B6D" w:rsidP="00784B6D">
            <w:pPr>
              <w:rPr>
                <w:kern w:val="2"/>
                <w:szCs w:val="24"/>
              </w:rPr>
            </w:pPr>
          </w:p>
        </w:tc>
        <w:tc>
          <w:tcPr>
            <w:tcW w:w="3240" w:type="dxa"/>
          </w:tcPr>
          <w:p w14:paraId="52077EC6" w14:textId="77777777" w:rsidR="00784B6D" w:rsidRDefault="00784B6D" w:rsidP="00784B6D">
            <w:pPr>
              <w:rPr>
                <w:kern w:val="2"/>
                <w:szCs w:val="24"/>
              </w:rPr>
            </w:pPr>
            <w:r>
              <w:rPr>
                <w:kern w:val="2"/>
                <w:szCs w:val="24"/>
              </w:rPr>
              <w:t>1.1.7. Telefonas</w:t>
            </w:r>
          </w:p>
        </w:tc>
        <w:tc>
          <w:tcPr>
            <w:tcW w:w="3510" w:type="dxa"/>
          </w:tcPr>
          <w:p w14:paraId="04975451" w14:textId="1BA18C68" w:rsidR="00784B6D" w:rsidRDefault="00784B6D" w:rsidP="00784B6D">
            <w:pPr>
              <w:jc w:val="center"/>
              <w:rPr>
                <w:kern w:val="2"/>
                <w:szCs w:val="24"/>
              </w:rPr>
            </w:pPr>
            <w:r w:rsidRPr="00001020">
              <w:rPr>
                <w:szCs w:val="24"/>
              </w:rPr>
              <w:t>+370 5 273 4021</w:t>
            </w:r>
          </w:p>
        </w:tc>
      </w:tr>
      <w:tr w:rsidR="00784B6D" w14:paraId="7B8191B7" w14:textId="77777777">
        <w:tc>
          <w:tcPr>
            <w:tcW w:w="2808" w:type="dxa"/>
            <w:vMerge/>
          </w:tcPr>
          <w:p w14:paraId="1FE5A316" w14:textId="77777777" w:rsidR="00784B6D" w:rsidRDefault="00784B6D" w:rsidP="00784B6D">
            <w:pPr>
              <w:rPr>
                <w:kern w:val="2"/>
                <w:szCs w:val="24"/>
              </w:rPr>
            </w:pPr>
          </w:p>
        </w:tc>
        <w:tc>
          <w:tcPr>
            <w:tcW w:w="3240" w:type="dxa"/>
          </w:tcPr>
          <w:p w14:paraId="47AE5590" w14:textId="77777777" w:rsidR="00784B6D" w:rsidRDefault="00784B6D" w:rsidP="00784B6D">
            <w:pPr>
              <w:rPr>
                <w:kern w:val="2"/>
                <w:szCs w:val="24"/>
              </w:rPr>
            </w:pPr>
            <w:r>
              <w:rPr>
                <w:kern w:val="2"/>
                <w:szCs w:val="24"/>
              </w:rPr>
              <w:t>1.1.8. El. paštas</w:t>
            </w:r>
          </w:p>
        </w:tc>
        <w:tc>
          <w:tcPr>
            <w:tcW w:w="3510" w:type="dxa"/>
          </w:tcPr>
          <w:p w14:paraId="06155599" w14:textId="1F942110" w:rsidR="00784B6D" w:rsidRDefault="00784B6D" w:rsidP="00784B6D">
            <w:pPr>
              <w:jc w:val="center"/>
              <w:rPr>
                <w:kern w:val="2"/>
                <w:szCs w:val="24"/>
              </w:rPr>
            </w:pPr>
            <w:hyperlink r:id="rId11" w:history="1">
              <w:r w:rsidRPr="00301609">
                <w:rPr>
                  <w:rStyle w:val="Hipersaitas"/>
                  <w:szCs w:val="24"/>
                </w:rPr>
                <w:t>info@vmu.lt</w:t>
              </w:r>
            </w:hyperlink>
          </w:p>
        </w:tc>
      </w:tr>
      <w:tr w:rsidR="00784B6D" w14:paraId="1959C3F5" w14:textId="77777777">
        <w:tc>
          <w:tcPr>
            <w:tcW w:w="2808" w:type="dxa"/>
            <w:vMerge/>
          </w:tcPr>
          <w:p w14:paraId="34C01018" w14:textId="77777777" w:rsidR="00784B6D" w:rsidRDefault="00784B6D" w:rsidP="00784B6D">
            <w:pPr>
              <w:rPr>
                <w:kern w:val="2"/>
                <w:szCs w:val="24"/>
              </w:rPr>
            </w:pPr>
          </w:p>
        </w:tc>
        <w:tc>
          <w:tcPr>
            <w:tcW w:w="3240" w:type="dxa"/>
          </w:tcPr>
          <w:p w14:paraId="473630E0" w14:textId="77777777" w:rsidR="00784B6D" w:rsidRDefault="00784B6D" w:rsidP="00784B6D">
            <w:pPr>
              <w:rPr>
                <w:kern w:val="2"/>
                <w:szCs w:val="24"/>
              </w:rPr>
            </w:pPr>
            <w:r>
              <w:rPr>
                <w:kern w:val="2"/>
                <w:szCs w:val="24"/>
              </w:rPr>
              <w:t>1.1.9. Šalies atstovas</w:t>
            </w:r>
          </w:p>
        </w:tc>
        <w:tc>
          <w:tcPr>
            <w:tcW w:w="3510" w:type="dxa"/>
          </w:tcPr>
          <w:p w14:paraId="04FDD825" w14:textId="77777777" w:rsidR="00784B6D" w:rsidRDefault="00784B6D" w:rsidP="00784B6D">
            <w:pPr>
              <w:jc w:val="center"/>
              <w:rPr>
                <w:kern w:val="2"/>
                <w:szCs w:val="24"/>
              </w:rPr>
            </w:pPr>
          </w:p>
        </w:tc>
      </w:tr>
      <w:tr w:rsidR="00784B6D" w14:paraId="475D93E9" w14:textId="77777777">
        <w:tc>
          <w:tcPr>
            <w:tcW w:w="2808" w:type="dxa"/>
            <w:vMerge/>
          </w:tcPr>
          <w:p w14:paraId="23BF508B" w14:textId="77777777" w:rsidR="00784B6D" w:rsidRDefault="00784B6D" w:rsidP="00784B6D">
            <w:pPr>
              <w:rPr>
                <w:kern w:val="2"/>
                <w:szCs w:val="24"/>
              </w:rPr>
            </w:pPr>
          </w:p>
        </w:tc>
        <w:tc>
          <w:tcPr>
            <w:tcW w:w="3240" w:type="dxa"/>
          </w:tcPr>
          <w:p w14:paraId="7D81A35C" w14:textId="77777777" w:rsidR="00784B6D" w:rsidRDefault="00784B6D" w:rsidP="00784B6D">
            <w:pPr>
              <w:rPr>
                <w:kern w:val="2"/>
                <w:szCs w:val="24"/>
              </w:rPr>
            </w:pPr>
            <w:r>
              <w:rPr>
                <w:kern w:val="2"/>
                <w:szCs w:val="24"/>
              </w:rPr>
              <w:t>1.1.10. Atstovavimo pagrindas</w:t>
            </w:r>
          </w:p>
        </w:tc>
        <w:tc>
          <w:tcPr>
            <w:tcW w:w="3510" w:type="dxa"/>
          </w:tcPr>
          <w:p w14:paraId="7164E978" w14:textId="77777777" w:rsidR="00784B6D" w:rsidRDefault="00784B6D" w:rsidP="00784B6D">
            <w:pPr>
              <w:jc w:val="center"/>
              <w:rPr>
                <w:kern w:val="2"/>
                <w:szCs w:val="24"/>
              </w:rPr>
            </w:pPr>
          </w:p>
        </w:tc>
      </w:tr>
      <w:tr w:rsidR="00784B6D" w14:paraId="208DA5AB" w14:textId="77777777">
        <w:tc>
          <w:tcPr>
            <w:tcW w:w="2808" w:type="dxa"/>
            <w:vMerge w:val="restart"/>
          </w:tcPr>
          <w:p w14:paraId="6C001A19" w14:textId="77777777" w:rsidR="00784B6D" w:rsidRDefault="00784B6D" w:rsidP="00784B6D">
            <w:pPr>
              <w:rPr>
                <w:b/>
                <w:kern w:val="2"/>
                <w:szCs w:val="24"/>
              </w:rPr>
            </w:pPr>
          </w:p>
          <w:p w14:paraId="5AF623B9" w14:textId="77777777" w:rsidR="00784B6D" w:rsidRDefault="00784B6D" w:rsidP="00784B6D">
            <w:pPr>
              <w:rPr>
                <w:b/>
                <w:kern w:val="2"/>
                <w:szCs w:val="24"/>
              </w:rPr>
            </w:pPr>
          </w:p>
          <w:p w14:paraId="2FC546C0" w14:textId="77777777" w:rsidR="00784B6D" w:rsidRDefault="00784B6D" w:rsidP="00784B6D">
            <w:pPr>
              <w:rPr>
                <w:b/>
                <w:kern w:val="2"/>
                <w:szCs w:val="24"/>
              </w:rPr>
            </w:pPr>
          </w:p>
          <w:p w14:paraId="3E3805B9" w14:textId="77777777" w:rsidR="00784B6D" w:rsidRDefault="00784B6D" w:rsidP="00784B6D">
            <w:pPr>
              <w:rPr>
                <w:b/>
                <w:kern w:val="2"/>
                <w:szCs w:val="24"/>
              </w:rPr>
            </w:pPr>
            <w:r>
              <w:rPr>
                <w:b/>
                <w:kern w:val="2"/>
                <w:szCs w:val="24"/>
              </w:rPr>
              <w:t>1.2. Tiekėjas</w:t>
            </w:r>
          </w:p>
          <w:p w14:paraId="0640591C" w14:textId="77777777" w:rsidR="00784B6D" w:rsidRDefault="00784B6D" w:rsidP="00784B6D">
            <w:pPr>
              <w:rPr>
                <w:color w:val="4472C4"/>
                <w:kern w:val="2"/>
                <w:szCs w:val="24"/>
              </w:rPr>
            </w:pPr>
            <w:r>
              <w:rPr>
                <w:color w:val="4472C4"/>
                <w:kern w:val="2"/>
                <w:szCs w:val="24"/>
              </w:rPr>
              <w:t>(jei Tiekėjas yra fizinis asmuo, skiltys atitinkamai pakoreguojamos.</w:t>
            </w:r>
          </w:p>
          <w:p w14:paraId="6DA744E9" w14:textId="77777777" w:rsidR="00784B6D" w:rsidRDefault="00784B6D" w:rsidP="00784B6D">
            <w:pPr>
              <w:rPr>
                <w:color w:val="4472C4"/>
                <w:kern w:val="2"/>
                <w:szCs w:val="24"/>
              </w:rPr>
            </w:pPr>
            <w:r>
              <w:rPr>
                <w:color w:val="4472C4"/>
                <w:kern w:val="2"/>
                <w:szCs w:val="24"/>
              </w:rPr>
              <w:t>Jei Tiekėjas yra tiekėjų grupė, skiltys pildomos įterpiant kiekvieno grupės nario informaciją)</w:t>
            </w:r>
          </w:p>
          <w:p w14:paraId="450B9242" w14:textId="77777777" w:rsidR="00784B6D" w:rsidRDefault="00784B6D" w:rsidP="00784B6D">
            <w:pPr>
              <w:rPr>
                <w:b/>
                <w:kern w:val="2"/>
                <w:szCs w:val="24"/>
              </w:rPr>
            </w:pPr>
          </w:p>
        </w:tc>
        <w:tc>
          <w:tcPr>
            <w:tcW w:w="3240" w:type="dxa"/>
          </w:tcPr>
          <w:p w14:paraId="67F6D24E" w14:textId="77777777" w:rsidR="00784B6D" w:rsidRDefault="00784B6D" w:rsidP="00784B6D">
            <w:pPr>
              <w:rPr>
                <w:kern w:val="2"/>
                <w:szCs w:val="24"/>
              </w:rPr>
            </w:pPr>
            <w:r>
              <w:rPr>
                <w:kern w:val="2"/>
                <w:szCs w:val="24"/>
              </w:rPr>
              <w:t>1.2.1. Pavadinimas</w:t>
            </w:r>
          </w:p>
        </w:tc>
        <w:tc>
          <w:tcPr>
            <w:tcW w:w="3510" w:type="dxa"/>
          </w:tcPr>
          <w:p w14:paraId="02EEDC7F" w14:textId="77777777" w:rsidR="00784B6D" w:rsidRDefault="00784B6D" w:rsidP="00784B6D">
            <w:pPr>
              <w:jc w:val="center"/>
              <w:rPr>
                <w:kern w:val="2"/>
                <w:szCs w:val="24"/>
              </w:rPr>
            </w:pPr>
          </w:p>
        </w:tc>
      </w:tr>
      <w:tr w:rsidR="00784B6D" w14:paraId="3EAB2D74" w14:textId="77777777">
        <w:tc>
          <w:tcPr>
            <w:tcW w:w="2808" w:type="dxa"/>
            <w:vMerge/>
          </w:tcPr>
          <w:p w14:paraId="75194712" w14:textId="77777777" w:rsidR="00784B6D" w:rsidRDefault="00784B6D" w:rsidP="00784B6D">
            <w:pPr>
              <w:rPr>
                <w:b/>
                <w:kern w:val="2"/>
                <w:szCs w:val="24"/>
              </w:rPr>
            </w:pPr>
          </w:p>
        </w:tc>
        <w:tc>
          <w:tcPr>
            <w:tcW w:w="3240" w:type="dxa"/>
          </w:tcPr>
          <w:p w14:paraId="65C865FD" w14:textId="77777777" w:rsidR="00784B6D" w:rsidRDefault="00784B6D" w:rsidP="00784B6D">
            <w:pPr>
              <w:rPr>
                <w:kern w:val="2"/>
                <w:szCs w:val="24"/>
              </w:rPr>
            </w:pPr>
            <w:r>
              <w:rPr>
                <w:kern w:val="2"/>
                <w:szCs w:val="24"/>
              </w:rPr>
              <w:t>1.2.2. Juridinio asmens kodas</w:t>
            </w:r>
          </w:p>
        </w:tc>
        <w:tc>
          <w:tcPr>
            <w:tcW w:w="3510" w:type="dxa"/>
          </w:tcPr>
          <w:p w14:paraId="53FD7CD7" w14:textId="77777777" w:rsidR="00784B6D" w:rsidRDefault="00784B6D" w:rsidP="00784B6D">
            <w:pPr>
              <w:jc w:val="center"/>
              <w:rPr>
                <w:kern w:val="2"/>
                <w:szCs w:val="24"/>
              </w:rPr>
            </w:pPr>
          </w:p>
        </w:tc>
      </w:tr>
      <w:tr w:rsidR="00784B6D" w14:paraId="666244A6" w14:textId="77777777">
        <w:tc>
          <w:tcPr>
            <w:tcW w:w="2808" w:type="dxa"/>
            <w:vMerge/>
          </w:tcPr>
          <w:p w14:paraId="47FBA3D1" w14:textId="77777777" w:rsidR="00784B6D" w:rsidRDefault="00784B6D" w:rsidP="00784B6D">
            <w:pPr>
              <w:rPr>
                <w:b/>
                <w:kern w:val="2"/>
                <w:szCs w:val="24"/>
              </w:rPr>
            </w:pPr>
          </w:p>
        </w:tc>
        <w:tc>
          <w:tcPr>
            <w:tcW w:w="3240" w:type="dxa"/>
          </w:tcPr>
          <w:p w14:paraId="1BC85940" w14:textId="77777777" w:rsidR="00784B6D" w:rsidRDefault="00784B6D" w:rsidP="00784B6D">
            <w:pPr>
              <w:rPr>
                <w:kern w:val="2"/>
                <w:szCs w:val="24"/>
              </w:rPr>
            </w:pPr>
            <w:r>
              <w:rPr>
                <w:kern w:val="2"/>
                <w:szCs w:val="24"/>
              </w:rPr>
              <w:t>1.2.3. Adresas</w:t>
            </w:r>
          </w:p>
        </w:tc>
        <w:tc>
          <w:tcPr>
            <w:tcW w:w="3510" w:type="dxa"/>
          </w:tcPr>
          <w:p w14:paraId="7014BB4C" w14:textId="77777777" w:rsidR="00784B6D" w:rsidRDefault="00784B6D" w:rsidP="00784B6D">
            <w:pPr>
              <w:jc w:val="center"/>
              <w:rPr>
                <w:kern w:val="2"/>
                <w:szCs w:val="24"/>
              </w:rPr>
            </w:pPr>
          </w:p>
        </w:tc>
      </w:tr>
      <w:tr w:rsidR="00784B6D" w14:paraId="29C53A2D" w14:textId="77777777">
        <w:tc>
          <w:tcPr>
            <w:tcW w:w="2808" w:type="dxa"/>
            <w:vMerge/>
          </w:tcPr>
          <w:p w14:paraId="62F07FD3" w14:textId="77777777" w:rsidR="00784B6D" w:rsidRDefault="00784B6D" w:rsidP="00784B6D">
            <w:pPr>
              <w:rPr>
                <w:b/>
                <w:kern w:val="2"/>
                <w:szCs w:val="24"/>
              </w:rPr>
            </w:pPr>
          </w:p>
        </w:tc>
        <w:tc>
          <w:tcPr>
            <w:tcW w:w="3240" w:type="dxa"/>
          </w:tcPr>
          <w:p w14:paraId="3F64B498" w14:textId="77777777" w:rsidR="00784B6D" w:rsidRDefault="00784B6D" w:rsidP="00784B6D">
            <w:pPr>
              <w:rPr>
                <w:kern w:val="2"/>
                <w:szCs w:val="24"/>
              </w:rPr>
            </w:pPr>
            <w:r>
              <w:rPr>
                <w:kern w:val="2"/>
                <w:szCs w:val="24"/>
              </w:rPr>
              <w:t>1.2.4. PVM mokėtojo kodas</w:t>
            </w:r>
          </w:p>
        </w:tc>
        <w:tc>
          <w:tcPr>
            <w:tcW w:w="3510" w:type="dxa"/>
          </w:tcPr>
          <w:p w14:paraId="1570F720" w14:textId="77777777" w:rsidR="00784B6D" w:rsidRDefault="00784B6D" w:rsidP="00784B6D">
            <w:pPr>
              <w:jc w:val="center"/>
              <w:rPr>
                <w:kern w:val="2"/>
                <w:szCs w:val="24"/>
              </w:rPr>
            </w:pPr>
          </w:p>
        </w:tc>
      </w:tr>
      <w:tr w:rsidR="00784B6D" w14:paraId="5B9A0B4B" w14:textId="77777777">
        <w:tc>
          <w:tcPr>
            <w:tcW w:w="2808" w:type="dxa"/>
            <w:vMerge/>
          </w:tcPr>
          <w:p w14:paraId="0E55A8FE" w14:textId="77777777" w:rsidR="00784B6D" w:rsidRDefault="00784B6D" w:rsidP="00784B6D">
            <w:pPr>
              <w:rPr>
                <w:b/>
                <w:kern w:val="2"/>
                <w:szCs w:val="24"/>
              </w:rPr>
            </w:pPr>
          </w:p>
        </w:tc>
        <w:tc>
          <w:tcPr>
            <w:tcW w:w="3240" w:type="dxa"/>
          </w:tcPr>
          <w:p w14:paraId="0740C72F" w14:textId="77777777" w:rsidR="00784B6D" w:rsidRDefault="00784B6D" w:rsidP="00784B6D">
            <w:pPr>
              <w:rPr>
                <w:kern w:val="2"/>
                <w:szCs w:val="24"/>
              </w:rPr>
            </w:pPr>
            <w:r>
              <w:rPr>
                <w:kern w:val="2"/>
                <w:szCs w:val="24"/>
              </w:rPr>
              <w:t>1.2.5. Atsiskaitomoji sąskaita</w:t>
            </w:r>
          </w:p>
        </w:tc>
        <w:tc>
          <w:tcPr>
            <w:tcW w:w="3510" w:type="dxa"/>
          </w:tcPr>
          <w:p w14:paraId="5B25FE4F" w14:textId="77777777" w:rsidR="00784B6D" w:rsidRDefault="00784B6D" w:rsidP="00784B6D">
            <w:pPr>
              <w:jc w:val="center"/>
              <w:rPr>
                <w:kern w:val="2"/>
                <w:szCs w:val="24"/>
              </w:rPr>
            </w:pPr>
          </w:p>
        </w:tc>
      </w:tr>
      <w:tr w:rsidR="00784B6D" w14:paraId="0D812494" w14:textId="77777777">
        <w:tc>
          <w:tcPr>
            <w:tcW w:w="2808" w:type="dxa"/>
            <w:vMerge/>
          </w:tcPr>
          <w:p w14:paraId="3FB019FB" w14:textId="77777777" w:rsidR="00784B6D" w:rsidRDefault="00784B6D" w:rsidP="00784B6D">
            <w:pPr>
              <w:rPr>
                <w:b/>
                <w:kern w:val="2"/>
                <w:szCs w:val="24"/>
              </w:rPr>
            </w:pPr>
          </w:p>
        </w:tc>
        <w:tc>
          <w:tcPr>
            <w:tcW w:w="3240" w:type="dxa"/>
          </w:tcPr>
          <w:p w14:paraId="61E194F0" w14:textId="77777777" w:rsidR="00784B6D" w:rsidRDefault="00784B6D" w:rsidP="00784B6D">
            <w:pPr>
              <w:rPr>
                <w:kern w:val="2"/>
                <w:szCs w:val="24"/>
              </w:rPr>
            </w:pPr>
            <w:r>
              <w:rPr>
                <w:kern w:val="2"/>
                <w:szCs w:val="24"/>
              </w:rPr>
              <w:t>1.2.6. Bankas, banko kodas</w:t>
            </w:r>
          </w:p>
        </w:tc>
        <w:tc>
          <w:tcPr>
            <w:tcW w:w="3510" w:type="dxa"/>
          </w:tcPr>
          <w:p w14:paraId="261BA477" w14:textId="77777777" w:rsidR="00784B6D" w:rsidRDefault="00784B6D" w:rsidP="00784B6D">
            <w:pPr>
              <w:jc w:val="center"/>
              <w:rPr>
                <w:kern w:val="2"/>
                <w:szCs w:val="24"/>
              </w:rPr>
            </w:pPr>
          </w:p>
        </w:tc>
      </w:tr>
      <w:tr w:rsidR="00784B6D" w14:paraId="3A61E74A" w14:textId="77777777">
        <w:tc>
          <w:tcPr>
            <w:tcW w:w="2808" w:type="dxa"/>
            <w:vMerge/>
          </w:tcPr>
          <w:p w14:paraId="2E64EFD9" w14:textId="77777777" w:rsidR="00784B6D" w:rsidRDefault="00784B6D" w:rsidP="00784B6D">
            <w:pPr>
              <w:rPr>
                <w:b/>
                <w:kern w:val="2"/>
                <w:szCs w:val="24"/>
              </w:rPr>
            </w:pPr>
          </w:p>
        </w:tc>
        <w:tc>
          <w:tcPr>
            <w:tcW w:w="3240" w:type="dxa"/>
          </w:tcPr>
          <w:p w14:paraId="71522681" w14:textId="77777777" w:rsidR="00784B6D" w:rsidRDefault="00784B6D" w:rsidP="00784B6D">
            <w:pPr>
              <w:rPr>
                <w:kern w:val="2"/>
                <w:szCs w:val="24"/>
              </w:rPr>
            </w:pPr>
            <w:r>
              <w:rPr>
                <w:kern w:val="2"/>
                <w:szCs w:val="24"/>
              </w:rPr>
              <w:t>1.2.7. Telefonas</w:t>
            </w:r>
          </w:p>
        </w:tc>
        <w:tc>
          <w:tcPr>
            <w:tcW w:w="3510" w:type="dxa"/>
          </w:tcPr>
          <w:p w14:paraId="779C186C" w14:textId="77777777" w:rsidR="00784B6D" w:rsidRDefault="00784B6D" w:rsidP="00784B6D">
            <w:pPr>
              <w:jc w:val="center"/>
              <w:rPr>
                <w:kern w:val="2"/>
                <w:szCs w:val="24"/>
              </w:rPr>
            </w:pPr>
          </w:p>
        </w:tc>
      </w:tr>
      <w:tr w:rsidR="00784B6D" w14:paraId="4A6AF2AD" w14:textId="77777777">
        <w:tc>
          <w:tcPr>
            <w:tcW w:w="2808" w:type="dxa"/>
            <w:vMerge/>
          </w:tcPr>
          <w:p w14:paraId="58F2C5B1" w14:textId="77777777" w:rsidR="00784B6D" w:rsidRDefault="00784B6D" w:rsidP="00784B6D">
            <w:pPr>
              <w:rPr>
                <w:b/>
                <w:kern w:val="2"/>
                <w:szCs w:val="24"/>
              </w:rPr>
            </w:pPr>
          </w:p>
        </w:tc>
        <w:tc>
          <w:tcPr>
            <w:tcW w:w="3240" w:type="dxa"/>
          </w:tcPr>
          <w:p w14:paraId="7496FFE6" w14:textId="77777777" w:rsidR="00784B6D" w:rsidRDefault="00784B6D" w:rsidP="00784B6D">
            <w:pPr>
              <w:rPr>
                <w:kern w:val="2"/>
                <w:szCs w:val="24"/>
              </w:rPr>
            </w:pPr>
            <w:r>
              <w:rPr>
                <w:kern w:val="2"/>
                <w:szCs w:val="24"/>
              </w:rPr>
              <w:t>1.2.8. El. paštas</w:t>
            </w:r>
          </w:p>
        </w:tc>
        <w:tc>
          <w:tcPr>
            <w:tcW w:w="3510" w:type="dxa"/>
          </w:tcPr>
          <w:p w14:paraId="5FE40A45" w14:textId="77777777" w:rsidR="00784B6D" w:rsidRDefault="00784B6D" w:rsidP="00784B6D">
            <w:pPr>
              <w:jc w:val="center"/>
              <w:rPr>
                <w:kern w:val="2"/>
                <w:szCs w:val="24"/>
              </w:rPr>
            </w:pPr>
          </w:p>
        </w:tc>
      </w:tr>
      <w:tr w:rsidR="00784B6D" w14:paraId="67CA8A8E" w14:textId="77777777">
        <w:tc>
          <w:tcPr>
            <w:tcW w:w="2808" w:type="dxa"/>
            <w:vMerge/>
          </w:tcPr>
          <w:p w14:paraId="03ECA91F" w14:textId="77777777" w:rsidR="00784B6D" w:rsidRDefault="00784B6D" w:rsidP="00784B6D">
            <w:pPr>
              <w:rPr>
                <w:b/>
                <w:kern w:val="2"/>
                <w:szCs w:val="24"/>
              </w:rPr>
            </w:pPr>
          </w:p>
        </w:tc>
        <w:tc>
          <w:tcPr>
            <w:tcW w:w="3240" w:type="dxa"/>
          </w:tcPr>
          <w:p w14:paraId="2920CEAC" w14:textId="77777777" w:rsidR="00784B6D" w:rsidRDefault="00784B6D" w:rsidP="00784B6D">
            <w:pPr>
              <w:rPr>
                <w:kern w:val="2"/>
                <w:szCs w:val="24"/>
              </w:rPr>
            </w:pPr>
            <w:r>
              <w:rPr>
                <w:kern w:val="2"/>
                <w:szCs w:val="24"/>
              </w:rPr>
              <w:t>1.2.9. Šalies atstovas</w:t>
            </w:r>
          </w:p>
        </w:tc>
        <w:tc>
          <w:tcPr>
            <w:tcW w:w="3510" w:type="dxa"/>
          </w:tcPr>
          <w:p w14:paraId="6AA5701A" w14:textId="77777777" w:rsidR="00784B6D" w:rsidRDefault="00784B6D" w:rsidP="00784B6D">
            <w:pPr>
              <w:jc w:val="center"/>
              <w:rPr>
                <w:kern w:val="2"/>
                <w:szCs w:val="24"/>
              </w:rPr>
            </w:pPr>
          </w:p>
        </w:tc>
      </w:tr>
      <w:tr w:rsidR="00784B6D" w14:paraId="21B1C29D" w14:textId="77777777">
        <w:tc>
          <w:tcPr>
            <w:tcW w:w="2808" w:type="dxa"/>
            <w:vMerge/>
          </w:tcPr>
          <w:p w14:paraId="6032661D" w14:textId="77777777" w:rsidR="00784B6D" w:rsidRDefault="00784B6D" w:rsidP="00784B6D">
            <w:pPr>
              <w:rPr>
                <w:b/>
                <w:kern w:val="2"/>
                <w:szCs w:val="24"/>
              </w:rPr>
            </w:pPr>
          </w:p>
        </w:tc>
        <w:tc>
          <w:tcPr>
            <w:tcW w:w="3240" w:type="dxa"/>
          </w:tcPr>
          <w:p w14:paraId="08846265" w14:textId="77777777" w:rsidR="00784B6D" w:rsidRDefault="00784B6D" w:rsidP="00784B6D">
            <w:pPr>
              <w:rPr>
                <w:kern w:val="2"/>
                <w:szCs w:val="24"/>
              </w:rPr>
            </w:pPr>
            <w:r>
              <w:rPr>
                <w:kern w:val="2"/>
                <w:szCs w:val="24"/>
              </w:rPr>
              <w:t>1.2.10. Atstovavimo pagrindas</w:t>
            </w:r>
          </w:p>
        </w:tc>
        <w:tc>
          <w:tcPr>
            <w:tcW w:w="3510" w:type="dxa"/>
          </w:tcPr>
          <w:p w14:paraId="59BF79D5" w14:textId="77777777" w:rsidR="00784B6D" w:rsidRDefault="00784B6D" w:rsidP="00784B6D">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777E5DD0" w14:textId="72AD96B2" w:rsidR="00784B6D" w:rsidRDefault="00784B6D" w:rsidP="00784B6D">
            <w:pPr>
              <w:jc w:val="both"/>
              <w:rPr>
                <w:kern w:val="2"/>
                <w:szCs w:val="24"/>
              </w:rPr>
            </w:pPr>
            <w:r>
              <w:rPr>
                <w:kern w:val="2"/>
                <w:szCs w:val="24"/>
              </w:rPr>
              <w:t>Sutartis sudaroma dėl 1</w:t>
            </w:r>
            <w:r w:rsidR="00C7081A">
              <w:rPr>
                <w:kern w:val="2"/>
                <w:szCs w:val="24"/>
              </w:rPr>
              <w:t xml:space="preserve"> ir/arba </w:t>
            </w:r>
            <w:r>
              <w:rPr>
                <w:kern w:val="2"/>
                <w:szCs w:val="24"/>
              </w:rPr>
              <w:t>2 pirkimo objekto dali</w:t>
            </w:r>
            <w:r w:rsidR="00C7081A">
              <w:rPr>
                <w:kern w:val="2"/>
                <w:szCs w:val="24"/>
              </w:rPr>
              <w:t>es</w:t>
            </w:r>
            <w:r>
              <w:rPr>
                <w:kern w:val="2"/>
                <w:szCs w:val="24"/>
              </w:rPr>
              <w:t xml:space="preserve"> (toliau – p.o.d.) </w:t>
            </w:r>
            <w:r w:rsidRPr="008F2A09">
              <w:rPr>
                <w:color w:val="4472C4"/>
                <w:kern w:val="2"/>
                <w:szCs w:val="24"/>
              </w:rPr>
              <w:t>(sutarties sudarymo metu nurodoma dėl kurios p.o.d. sudaroma sutartis)</w:t>
            </w:r>
            <w:r>
              <w:rPr>
                <w:kern w:val="2"/>
                <w:szCs w:val="24"/>
              </w:rPr>
              <w:t>.</w:t>
            </w:r>
          </w:p>
          <w:p w14:paraId="43B43993" w14:textId="1D8E3938" w:rsidR="00784B6D" w:rsidRDefault="000B0897" w:rsidP="00784B6D">
            <w:pPr>
              <w:jc w:val="both"/>
              <w:rPr>
                <w:iCs/>
                <w:kern w:val="2"/>
                <w:szCs w:val="24"/>
              </w:rPr>
            </w:pPr>
            <w:r>
              <w:rPr>
                <w:kern w:val="2"/>
                <w:szCs w:val="24"/>
              </w:rPr>
              <w:t>Tiekėjas įsipareigoja Sutartyje numatytomis sąlygomis suteikti Pirkėjui</w:t>
            </w:r>
            <w:r w:rsidR="00784B6D">
              <w:rPr>
                <w:kern w:val="2"/>
                <w:szCs w:val="24"/>
              </w:rPr>
              <w:t xml:space="preserve">: </w:t>
            </w:r>
            <w:r w:rsidR="00784B6D">
              <w:rPr>
                <w:kern w:val="2"/>
                <w:szCs w:val="24"/>
              </w:rPr>
              <w:br/>
              <w:t xml:space="preserve">1 p.o.d. - </w:t>
            </w:r>
            <w:r w:rsidR="00784B6D" w:rsidRPr="00784B6D">
              <w:rPr>
                <w:iCs/>
                <w:kern w:val="2"/>
                <w:szCs w:val="24"/>
              </w:rPr>
              <w:t>Projektiniai pasiūlymai, techninio darbo projekto parengimas ir projekto vykdymo priežiūros paslaugos skirtos pažintinio komplekso „Miškas visiems“ rekonstrukcijai</w:t>
            </w:r>
            <w:r w:rsidR="00784B6D">
              <w:rPr>
                <w:iCs/>
                <w:kern w:val="2"/>
                <w:szCs w:val="24"/>
              </w:rPr>
              <w:t>;</w:t>
            </w:r>
          </w:p>
          <w:p w14:paraId="4FDCBC01" w14:textId="68E0156E" w:rsidR="00784B6D" w:rsidRDefault="00784B6D" w:rsidP="00784B6D">
            <w:pPr>
              <w:jc w:val="both"/>
              <w:rPr>
                <w:kern w:val="2"/>
                <w:szCs w:val="24"/>
              </w:rPr>
            </w:pPr>
            <w:r>
              <w:rPr>
                <w:iCs/>
                <w:kern w:val="2"/>
                <w:szCs w:val="24"/>
              </w:rPr>
              <w:t xml:space="preserve">2 p.o.d. - </w:t>
            </w:r>
            <w:r w:rsidRPr="00784B6D">
              <w:rPr>
                <w:iCs/>
                <w:kern w:val="2"/>
                <w:szCs w:val="24"/>
              </w:rPr>
              <w:t xml:space="preserve">Projektiniai pasiūlymai, techninio darbo projekto parengimas ir projekto vykdymo priežiūros paslaugos skirtos Dubravos </w:t>
            </w:r>
            <w:proofErr w:type="spellStart"/>
            <w:r w:rsidRPr="00784B6D">
              <w:rPr>
                <w:iCs/>
                <w:kern w:val="2"/>
                <w:szCs w:val="24"/>
              </w:rPr>
              <w:t>rezervatinės</w:t>
            </w:r>
            <w:proofErr w:type="spellEnd"/>
            <w:r w:rsidRPr="00784B6D">
              <w:rPr>
                <w:iCs/>
                <w:kern w:val="2"/>
                <w:szCs w:val="24"/>
              </w:rPr>
              <w:t xml:space="preserve"> </w:t>
            </w:r>
            <w:proofErr w:type="spellStart"/>
            <w:r w:rsidRPr="00784B6D">
              <w:rPr>
                <w:iCs/>
                <w:kern w:val="2"/>
                <w:szCs w:val="24"/>
              </w:rPr>
              <w:t>apyrubės</w:t>
            </w:r>
            <w:proofErr w:type="spellEnd"/>
            <w:r w:rsidRPr="00784B6D">
              <w:rPr>
                <w:iCs/>
                <w:kern w:val="2"/>
                <w:szCs w:val="24"/>
              </w:rPr>
              <w:t xml:space="preserve"> pažintinio tako rekonstrukcijai</w:t>
            </w:r>
            <w:r>
              <w:rPr>
                <w:iCs/>
                <w:kern w:val="2"/>
                <w:szCs w:val="24"/>
              </w:rPr>
              <w:t>.</w:t>
            </w:r>
          </w:p>
          <w:p w14:paraId="27730B38" w14:textId="59FB7851" w:rsidR="00027B83" w:rsidRDefault="000B0897" w:rsidP="00784B6D">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784B6D">
              <w:rPr>
                <w:color w:val="000000"/>
                <w:kern w:val="2"/>
                <w:szCs w:val="24"/>
              </w:rPr>
              <w:t xml:space="preserve"> 1</w:t>
            </w:r>
            <w:r>
              <w:rPr>
                <w:color w:val="000000"/>
                <w:kern w:val="2"/>
                <w:szCs w:val="24"/>
              </w:rPr>
              <w:t xml:space="preserve"> „Techninė specifikacija“ (toliau – Techninė specifikacija)</w:t>
            </w:r>
            <w:r w:rsidR="00784B6D">
              <w:rPr>
                <w:color w:val="000000"/>
                <w:kern w:val="2"/>
                <w:szCs w:val="24"/>
              </w:rPr>
              <w:t>.</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5173E1CF" w:rsidR="00027B83" w:rsidRDefault="00784B6D">
            <w:pPr>
              <w:rPr>
                <w:kern w:val="2"/>
                <w:szCs w:val="24"/>
              </w:rPr>
            </w:pPr>
            <w:r w:rsidRPr="00FD0DCF">
              <w:rPr>
                <w:color w:val="4472C4"/>
                <w:kern w:val="2"/>
                <w:szCs w:val="24"/>
              </w:rPr>
              <w:t>(nurodoma sutarties sudarymo metu)</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6062785F" w:rsidR="00027B83" w:rsidRDefault="000B0897">
            <w:pPr>
              <w:rPr>
                <w:kern w:val="2"/>
                <w:szCs w:val="24"/>
              </w:rPr>
            </w:pPr>
            <w:r>
              <w:rPr>
                <w:kern w:val="2"/>
                <w:szCs w:val="24"/>
              </w:rPr>
              <w:t>Netaikoma</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6613666C" w:rsidR="00027B83" w:rsidRPr="00784B6D" w:rsidRDefault="000B0897" w:rsidP="00784B6D">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16D96276" w14:textId="349F1DBF" w:rsidR="00027B83" w:rsidRPr="00577163" w:rsidRDefault="000B0897" w:rsidP="00577163">
            <w:pPr>
              <w:jc w:val="both"/>
              <w:rPr>
                <w:szCs w:val="24"/>
              </w:rPr>
            </w:pPr>
            <w:r>
              <w:rPr>
                <w:szCs w:val="24"/>
              </w:rPr>
              <w:t>Tiekėjas</w:t>
            </w:r>
            <w:r w:rsidR="006C01AB">
              <w:rPr>
                <w:szCs w:val="24"/>
              </w:rPr>
              <w:t xml:space="preserve"> Projektinių pasiūlymų ir techninio darbo projekto parengimo p</w:t>
            </w:r>
            <w:r>
              <w:rPr>
                <w:szCs w:val="24"/>
              </w:rPr>
              <w:t xml:space="preserve">aslaugas įsipareigoja suteikti </w:t>
            </w:r>
            <w:r>
              <w:rPr>
                <w:b/>
                <w:szCs w:val="24"/>
              </w:rPr>
              <w:t>ne vėliau kaip pe</w:t>
            </w:r>
            <w:r w:rsidR="00784B6D">
              <w:rPr>
                <w:b/>
                <w:szCs w:val="24"/>
              </w:rPr>
              <w:t>r 3 (trys</w:t>
            </w:r>
            <w:r w:rsidR="00784B6D" w:rsidRPr="00577163">
              <w:rPr>
                <w:b/>
                <w:szCs w:val="24"/>
              </w:rPr>
              <w:t>) mėnesius</w:t>
            </w:r>
            <w:r w:rsidRPr="00577163">
              <w:rPr>
                <w:szCs w:val="24"/>
              </w:rPr>
              <w:t xml:space="preserve"> nuo Sutarties įsigaliojimo dienos</w:t>
            </w:r>
            <w:r w:rsidR="00784B6D" w:rsidRPr="00577163">
              <w:rPr>
                <w:szCs w:val="24"/>
              </w:rPr>
              <w:t>.</w:t>
            </w:r>
          </w:p>
          <w:p w14:paraId="36B51A80" w14:textId="3CEFE51D" w:rsidR="00027B83" w:rsidRDefault="00577163" w:rsidP="00577163">
            <w:pPr>
              <w:jc w:val="both"/>
              <w:rPr>
                <w:color w:val="4472C4"/>
                <w:szCs w:val="24"/>
              </w:rPr>
            </w:pPr>
            <w:r w:rsidRPr="00577163">
              <w:rPr>
                <w:szCs w:val="24"/>
              </w:rPr>
              <w:t xml:space="preserve">Techninio darbo projekto vykdymo priežiūros paslaugos teikiamos visą statybos darbų atlikimo laikotarpį. </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2B16AACB" w:rsidR="007A75C6" w:rsidRPr="00784B6D" w:rsidRDefault="007A75C6" w:rsidP="00784B6D">
            <w:pPr>
              <w:jc w:val="both"/>
              <w:rPr>
                <w:kern w:val="2"/>
                <w:szCs w:val="24"/>
              </w:rPr>
            </w:pPr>
            <w:r>
              <w:rPr>
                <w:kern w:val="2"/>
                <w:szCs w:val="24"/>
              </w:rPr>
              <w:t>Netaikoma</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7DF19A9C" w:rsidR="00027B83" w:rsidRDefault="000B0897">
            <w:pPr>
              <w:rPr>
                <w:szCs w:val="24"/>
              </w:rPr>
            </w:pPr>
            <w:r>
              <w:rPr>
                <w:szCs w:val="24"/>
              </w:rPr>
              <w:t>Netaikoma</w:t>
            </w:r>
          </w:p>
        </w:tc>
      </w:tr>
      <w:tr w:rsidR="00027B83" w14:paraId="63190814" w14:textId="77777777" w:rsidTr="00784B6D">
        <w:trPr>
          <w:trHeight w:val="703"/>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5BC0288D" w:rsidR="00027B83" w:rsidRPr="00784B6D"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4FF7FB57" w:rsidR="00027B83" w:rsidRDefault="000B0897" w:rsidP="00CD0397">
            <w:pPr>
              <w:jc w:val="both"/>
              <w:rPr>
                <w:szCs w:val="24"/>
              </w:rPr>
            </w:pPr>
            <w:r>
              <w:rPr>
                <w:kern w:val="2"/>
                <w:szCs w:val="24"/>
              </w:rPr>
              <w:t xml:space="preserve">Turi būti pateikiami </w:t>
            </w:r>
            <w:r w:rsidR="00CD0397">
              <w:rPr>
                <w:kern w:val="2"/>
                <w:szCs w:val="24"/>
              </w:rPr>
              <w:t>dokumentai nurodyti Techninės specifikacijos 1.3.1</w:t>
            </w:r>
            <w:r w:rsidR="006C01AB">
              <w:rPr>
                <w:kern w:val="2"/>
                <w:szCs w:val="24"/>
              </w:rPr>
              <w:t xml:space="preserve">., </w:t>
            </w:r>
            <w:r w:rsidR="00CD0397">
              <w:rPr>
                <w:kern w:val="2"/>
                <w:szCs w:val="24"/>
              </w:rPr>
              <w:t xml:space="preserve"> 1.3.</w:t>
            </w:r>
            <w:r w:rsidR="006C01AB">
              <w:rPr>
                <w:kern w:val="2"/>
                <w:szCs w:val="24"/>
              </w:rPr>
              <w:t>2. ir 1.3.3.</w:t>
            </w:r>
            <w:r w:rsidR="00CD0397">
              <w:rPr>
                <w:kern w:val="2"/>
                <w:szCs w:val="24"/>
              </w:rPr>
              <w:t xml:space="preserve"> papunkčiuose. </w:t>
            </w:r>
            <w:r w:rsidR="00784B6D">
              <w:rPr>
                <w:kern w:val="2"/>
                <w:szCs w:val="24"/>
              </w:rPr>
              <w:t xml:space="preserve"> </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5E0B908C" w:rsidR="00027B83" w:rsidRPr="00CD0397" w:rsidRDefault="000B0897" w:rsidP="00CD0397">
            <w:pPr>
              <w:rPr>
                <w:kern w:val="2"/>
                <w:szCs w:val="24"/>
              </w:rPr>
            </w:pPr>
            <w:r>
              <w:rPr>
                <w:kern w:val="2"/>
                <w:szCs w:val="24"/>
              </w:rPr>
              <w:t>Fiksuotos kainos kainodara</w:t>
            </w:r>
          </w:p>
        </w:tc>
      </w:tr>
      <w:tr w:rsidR="00027B83" w14:paraId="3843FD4C" w14:textId="77777777">
        <w:trPr>
          <w:trHeight w:val="300"/>
        </w:trPr>
        <w:tc>
          <w:tcPr>
            <w:tcW w:w="3094" w:type="dxa"/>
            <w:gridSpan w:val="2"/>
          </w:tcPr>
          <w:p w14:paraId="7FB0DC3E" w14:textId="7CB54344" w:rsidR="00027B83" w:rsidRDefault="000B0897" w:rsidP="00CD0397">
            <w:pPr>
              <w:rPr>
                <w:b/>
                <w:kern w:val="2"/>
                <w:szCs w:val="24"/>
              </w:rPr>
            </w:pPr>
            <w:r>
              <w:rPr>
                <w:b/>
                <w:kern w:val="2"/>
                <w:szCs w:val="24"/>
              </w:rPr>
              <w:t xml:space="preserve">5.2. Pradinės Sutarties vertė ir Sutarties kaina, kai </w:t>
            </w:r>
            <w:r>
              <w:rPr>
                <w:b/>
                <w:kern w:val="2"/>
                <w:szCs w:val="24"/>
              </w:rPr>
              <w:lastRenderedPageBreak/>
              <w:t xml:space="preserve">taikoma </w:t>
            </w:r>
            <w:r>
              <w:rPr>
                <w:b/>
                <w:kern w:val="2"/>
                <w:szCs w:val="24"/>
                <w:u w:val="single"/>
              </w:rPr>
              <w:t>fiksuotos kainos</w:t>
            </w:r>
            <w:r>
              <w:rPr>
                <w:b/>
                <w:kern w:val="2"/>
                <w:szCs w:val="24"/>
              </w:rPr>
              <w:t xml:space="preserve"> kainodara</w:t>
            </w:r>
          </w:p>
        </w:tc>
        <w:tc>
          <w:tcPr>
            <w:tcW w:w="6441" w:type="dxa"/>
            <w:gridSpan w:val="2"/>
          </w:tcPr>
          <w:p w14:paraId="3EFE3A3F" w14:textId="77777777" w:rsidR="00027B83" w:rsidRDefault="000B0897" w:rsidP="007A534B">
            <w:pPr>
              <w:jc w:val="both"/>
              <w:rPr>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A0D6950" w14:textId="77777777" w:rsidR="00027B83" w:rsidRDefault="000B0897" w:rsidP="007A534B">
            <w:pPr>
              <w:jc w:val="both"/>
              <w:rPr>
                <w:szCs w:val="24"/>
              </w:rPr>
            </w:pPr>
            <w:r>
              <w:rPr>
                <w:kern w:val="2"/>
                <w:szCs w:val="24"/>
              </w:rPr>
              <w:lastRenderedPageBreak/>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8E0784" w14:textId="77777777" w:rsidR="00027B83" w:rsidRDefault="000B0897" w:rsidP="007A534B">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11300B98" w14:textId="77777777" w:rsidR="00BE43D5" w:rsidRPr="006C01AB" w:rsidRDefault="000B0897" w:rsidP="006C01AB">
            <w:pPr>
              <w:jc w:val="both"/>
              <w:rPr>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r w:rsidR="00BE43D5">
              <w:rPr>
                <w:kern w:val="2"/>
                <w:szCs w:val="24"/>
              </w:rPr>
              <w:br/>
            </w:r>
            <w:r w:rsidR="00BE43D5">
              <w:rPr>
                <w:kern w:val="2"/>
                <w:szCs w:val="24"/>
              </w:rPr>
              <w:br/>
            </w:r>
          </w:p>
          <w:p w14:paraId="21BCF7E6" w14:textId="5C58F6D3" w:rsidR="00BE43D5" w:rsidRPr="00BE43D5" w:rsidRDefault="00BE43D5" w:rsidP="00BE43D5">
            <w:pPr>
              <w:pStyle w:val="Antrat"/>
              <w:keepNext/>
              <w:jc w:val="right"/>
              <w:rPr>
                <w:i w:val="0"/>
                <w:iCs w:val="0"/>
              </w:rPr>
            </w:pPr>
            <w:r w:rsidRPr="00BE43D5">
              <w:rPr>
                <w:i w:val="0"/>
                <w:iCs w:val="0"/>
              </w:rPr>
              <w:fldChar w:fldCharType="begin"/>
            </w:r>
            <w:r w:rsidRPr="00BE43D5">
              <w:rPr>
                <w:i w:val="0"/>
                <w:iCs w:val="0"/>
              </w:rPr>
              <w:instrText xml:space="preserve"> SEQ lentelė \* ARABIC </w:instrText>
            </w:r>
            <w:r w:rsidRPr="00BE43D5">
              <w:rPr>
                <w:i w:val="0"/>
                <w:iCs w:val="0"/>
              </w:rPr>
              <w:fldChar w:fldCharType="separate"/>
            </w:r>
            <w:r w:rsidRPr="00BE43D5">
              <w:rPr>
                <w:i w:val="0"/>
                <w:iCs w:val="0"/>
                <w:noProof/>
              </w:rPr>
              <w:t>1</w:t>
            </w:r>
            <w:r w:rsidRPr="00BE43D5">
              <w:rPr>
                <w:i w:val="0"/>
                <w:iCs w:val="0"/>
              </w:rPr>
              <w:fldChar w:fldCharType="end"/>
            </w:r>
            <w:r w:rsidRPr="00BE43D5">
              <w:rPr>
                <w:i w:val="0"/>
                <w:iCs w:val="0"/>
              </w:rPr>
              <w:t xml:space="preserve"> p.o.d. ir/arba 2 p.o.d.</w:t>
            </w:r>
          </w:p>
          <w:tbl>
            <w:tblPr>
              <w:tblStyle w:val="Lentelstinklelis"/>
              <w:tblW w:w="0" w:type="auto"/>
              <w:tblLook w:val="04A0" w:firstRow="1" w:lastRow="0" w:firstColumn="1" w:lastColumn="0" w:noHBand="0" w:noVBand="1"/>
            </w:tblPr>
            <w:tblGrid>
              <w:gridCol w:w="617"/>
              <w:gridCol w:w="2490"/>
              <w:gridCol w:w="1554"/>
              <w:gridCol w:w="1554"/>
            </w:tblGrid>
            <w:tr w:rsidR="00BE43D5" w14:paraId="045B4AB8" w14:textId="77777777" w:rsidTr="0001577E">
              <w:tc>
                <w:tcPr>
                  <w:tcW w:w="617" w:type="dxa"/>
                  <w:vAlign w:val="center"/>
                </w:tcPr>
                <w:p w14:paraId="7B396E14" w14:textId="77777777" w:rsidR="00BE43D5" w:rsidRPr="007B368C" w:rsidRDefault="00BE43D5" w:rsidP="00BE43D5">
                  <w:pPr>
                    <w:jc w:val="center"/>
                    <w:rPr>
                      <w:b/>
                      <w:bCs/>
                      <w:kern w:val="2"/>
                      <w:szCs w:val="24"/>
                    </w:rPr>
                  </w:pPr>
                  <w:r w:rsidRPr="007B368C">
                    <w:rPr>
                      <w:b/>
                      <w:bCs/>
                      <w:kern w:val="2"/>
                      <w:szCs w:val="24"/>
                    </w:rPr>
                    <w:t>Eil. Nr.</w:t>
                  </w:r>
                </w:p>
              </w:tc>
              <w:tc>
                <w:tcPr>
                  <w:tcW w:w="2490" w:type="dxa"/>
                  <w:vAlign w:val="center"/>
                </w:tcPr>
                <w:p w14:paraId="6540E761" w14:textId="77777777" w:rsidR="00BE43D5" w:rsidRPr="007B368C" w:rsidRDefault="00BE43D5" w:rsidP="00BE43D5">
                  <w:pPr>
                    <w:jc w:val="center"/>
                    <w:rPr>
                      <w:b/>
                      <w:bCs/>
                      <w:kern w:val="2"/>
                      <w:szCs w:val="24"/>
                    </w:rPr>
                  </w:pPr>
                  <w:r w:rsidRPr="007B368C">
                    <w:rPr>
                      <w:b/>
                      <w:bCs/>
                      <w:kern w:val="2"/>
                      <w:szCs w:val="24"/>
                    </w:rPr>
                    <w:t>Pirkimo objektas</w:t>
                  </w:r>
                </w:p>
              </w:tc>
              <w:tc>
                <w:tcPr>
                  <w:tcW w:w="1554" w:type="dxa"/>
                  <w:vAlign w:val="center"/>
                </w:tcPr>
                <w:p w14:paraId="05F966A8" w14:textId="77777777" w:rsidR="00BE43D5" w:rsidRPr="007B368C" w:rsidRDefault="00BE43D5" w:rsidP="00BE43D5">
                  <w:pPr>
                    <w:jc w:val="center"/>
                    <w:rPr>
                      <w:b/>
                      <w:bCs/>
                      <w:kern w:val="2"/>
                      <w:szCs w:val="24"/>
                    </w:rPr>
                  </w:pPr>
                  <w:r w:rsidRPr="007B368C">
                    <w:rPr>
                      <w:b/>
                      <w:bCs/>
                      <w:kern w:val="2"/>
                      <w:szCs w:val="24"/>
                    </w:rPr>
                    <w:t>Kiekis</w:t>
                  </w:r>
                </w:p>
              </w:tc>
              <w:tc>
                <w:tcPr>
                  <w:tcW w:w="1554" w:type="dxa"/>
                  <w:vAlign w:val="center"/>
                </w:tcPr>
                <w:p w14:paraId="4BE3FC85" w14:textId="77777777" w:rsidR="00BE43D5" w:rsidRPr="007B368C" w:rsidRDefault="00BE43D5" w:rsidP="00BE43D5">
                  <w:pPr>
                    <w:jc w:val="center"/>
                    <w:rPr>
                      <w:b/>
                      <w:bCs/>
                      <w:kern w:val="2"/>
                      <w:szCs w:val="24"/>
                    </w:rPr>
                  </w:pPr>
                  <w:r w:rsidRPr="007B368C">
                    <w:rPr>
                      <w:b/>
                      <w:bCs/>
                      <w:kern w:val="2"/>
                      <w:szCs w:val="24"/>
                    </w:rPr>
                    <w:t>Kaina Eur be PVM</w:t>
                  </w:r>
                </w:p>
              </w:tc>
            </w:tr>
            <w:tr w:rsidR="00BE43D5" w14:paraId="30970F91" w14:textId="77777777" w:rsidTr="0001577E">
              <w:tc>
                <w:tcPr>
                  <w:tcW w:w="617" w:type="dxa"/>
                  <w:vAlign w:val="center"/>
                </w:tcPr>
                <w:p w14:paraId="3D4E2480" w14:textId="77777777" w:rsidR="00BE43D5" w:rsidRDefault="00BE43D5" w:rsidP="00BE43D5">
                  <w:pPr>
                    <w:jc w:val="center"/>
                    <w:rPr>
                      <w:kern w:val="2"/>
                      <w:szCs w:val="24"/>
                    </w:rPr>
                  </w:pPr>
                  <w:r>
                    <w:rPr>
                      <w:kern w:val="2"/>
                      <w:szCs w:val="24"/>
                    </w:rPr>
                    <w:t>1.</w:t>
                  </w:r>
                </w:p>
              </w:tc>
              <w:tc>
                <w:tcPr>
                  <w:tcW w:w="2490" w:type="dxa"/>
                  <w:vAlign w:val="center"/>
                </w:tcPr>
                <w:p w14:paraId="79DB0A0E" w14:textId="77777777" w:rsidR="00BE43D5" w:rsidRDefault="00BE43D5" w:rsidP="00BE43D5">
                  <w:pPr>
                    <w:jc w:val="center"/>
                    <w:rPr>
                      <w:kern w:val="2"/>
                      <w:szCs w:val="24"/>
                    </w:rPr>
                  </w:pPr>
                  <w:r>
                    <w:rPr>
                      <w:kern w:val="2"/>
                      <w:szCs w:val="24"/>
                    </w:rPr>
                    <w:t>Projektinių pasiūlymų parengimo paslaugos</w:t>
                  </w:r>
                </w:p>
              </w:tc>
              <w:tc>
                <w:tcPr>
                  <w:tcW w:w="1554" w:type="dxa"/>
                  <w:vAlign w:val="center"/>
                </w:tcPr>
                <w:p w14:paraId="631DA6D5" w14:textId="77777777" w:rsidR="00BE43D5" w:rsidRDefault="00BE43D5" w:rsidP="00BE43D5">
                  <w:pPr>
                    <w:jc w:val="center"/>
                    <w:rPr>
                      <w:kern w:val="2"/>
                      <w:szCs w:val="24"/>
                    </w:rPr>
                  </w:pPr>
                  <w:r>
                    <w:rPr>
                      <w:kern w:val="2"/>
                      <w:szCs w:val="24"/>
                    </w:rPr>
                    <w:t>1 vnt.</w:t>
                  </w:r>
                </w:p>
              </w:tc>
              <w:tc>
                <w:tcPr>
                  <w:tcW w:w="1554" w:type="dxa"/>
                  <w:vAlign w:val="center"/>
                </w:tcPr>
                <w:p w14:paraId="03961B04" w14:textId="77777777" w:rsidR="00BE43D5" w:rsidRDefault="00BE43D5" w:rsidP="00BE43D5">
                  <w:pPr>
                    <w:jc w:val="center"/>
                    <w:rPr>
                      <w:kern w:val="2"/>
                      <w:szCs w:val="24"/>
                    </w:rPr>
                  </w:pPr>
                </w:p>
              </w:tc>
            </w:tr>
            <w:tr w:rsidR="00BE43D5" w14:paraId="11A158A7" w14:textId="77777777" w:rsidTr="0001577E">
              <w:tc>
                <w:tcPr>
                  <w:tcW w:w="617" w:type="dxa"/>
                  <w:vAlign w:val="center"/>
                </w:tcPr>
                <w:p w14:paraId="2E3D0079" w14:textId="77777777" w:rsidR="00BE43D5" w:rsidRDefault="00BE43D5" w:rsidP="00BE43D5">
                  <w:pPr>
                    <w:jc w:val="center"/>
                    <w:rPr>
                      <w:kern w:val="2"/>
                      <w:szCs w:val="24"/>
                    </w:rPr>
                  </w:pPr>
                  <w:r>
                    <w:rPr>
                      <w:kern w:val="2"/>
                      <w:szCs w:val="24"/>
                    </w:rPr>
                    <w:t>2.</w:t>
                  </w:r>
                </w:p>
              </w:tc>
              <w:tc>
                <w:tcPr>
                  <w:tcW w:w="2490" w:type="dxa"/>
                  <w:vAlign w:val="center"/>
                </w:tcPr>
                <w:p w14:paraId="7547F0C7" w14:textId="77777777" w:rsidR="00BE43D5" w:rsidRDefault="00BE43D5" w:rsidP="00BE43D5">
                  <w:pPr>
                    <w:jc w:val="center"/>
                    <w:rPr>
                      <w:kern w:val="2"/>
                      <w:szCs w:val="24"/>
                    </w:rPr>
                  </w:pPr>
                  <w:r>
                    <w:rPr>
                      <w:kern w:val="2"/>
                      <w:szCs w:val="24"/>
                    </w:rPr>
                    <w:t>Techninio darbo projekto parengimo paslaugos</w:t>
                  </w:r>
                </w:p>
              </w:tc>
              <w:tc>
                <w:tcPr>
                  <w:tcW w:w="1554" w:type="dxa"/>
                  <w:vAlign w:val="center"/>
                </w:tcPr>
                <w:p w14:paraId="63ED05CA" w14:textId="77777777" w:rsidR="00BE43D5" w:rsidRDefault="00BE43D5" w:rsidP="00BE43D5">
                  <w:pPr>
                    <w:jc w:val="center"/>
                    <w:rPr>
                      <w:kern w:val="2"/>
                      <w:szCs w:val="24"/>
                    </w:rPr>
                  </w:pPr>
                  <w:r>
                    <w:rPr>
                      <w:kern w:val="2"/>
                      <w:szCs w:val="24"/>
                    </w:rPr>
                    <w:t>1 vnt.</w:t>
                  </w:r>
                </w:p>
              </w:tc>
              <w:tc>
                <w:tcPr>
                  <w:tcW w:w="1554" w:type="dxa"/>
                  <w:vAlign w:val="center"/>
                </w:tcPr>
                <w:p w14:paraId="17040E32" w14:textId="77777777" w:rsidR="00BE43D5" w:rsidRDefault="00BE43D5" w:rsidP="00BE43D5">
                  <w:pPr>
                    <w:jc w:val="center"/>
                    <w:rPr>
                      <w:kern w:val="2"/>
                      <w:szCs w:val="24"/>
                    </w:rPr>
                  </w:pPr>
                </w:p>
              </w:tc>
            </w:tr>
            <w:tr w:rsidR="00BE43D5" w14:paraId="286D0B99" w14:textId="77777777" w:rsidTr="0001577E">
              <w:tc>
                <w:tcPr>
                  <w:tcW w:w="617" w:type="dxa"/>
                  <w:vAlign w:val="center"/>
                </w:tcPr>
                <w:p w14:paraId="75D2B2E4" w14:textId="77777777" w:rsidR="00BE43D5" w:rsidRDefault="00BE43D5" w:rsidP="00BE43D5">
                  <w:pPr>
                    <w:jc w:val="center"/>
                    <w:rPr>
                      <w:kern w:val="2"/>
                      <w:szCs w:val="24"/>
                    </w:rPr>
                  </w:pPr>
                  <w:r>
                    <w:rPr>
                      <w:kern w:val="2"/>
                      <w:szCs w:val="24"/>
                    </w:rPr>
                    <w:t>3.</w:t>
                  </w:r>
                </w:p>
              </w:tc>
              <w:tc>
                <w:tcPr>
                  <w:tcW w:w="2490" w:type="dxa"/>
                  <w:vAlign w:val="center"/>
                </w:tcPr>
                <w:p w14:paraId="2F25C5D2" w14:textId="77777777" w:rsidR="00BE43D5" w:rsidRDefault="00BE43D5" w:rsidP="00BE43D5">
                  <w:pPr>
                    <w:jc w:val="center"/>
                    <w:rPr>
                      <w:kern w:val="2"/>
                      <w:szCs w:val="24"/>
                    </w:rPr>
                  </w:pPr>
                  <w:r>
                    <w:rPr>
                      <w:kern w:val="2"/>
                      <w:szCs w:val="24"/>
                    </w:rPr>
                    <w:t>Projekto vykdymo priežiūros paslaugos</w:t>
                  </w:r>
                </w:p>
              </w:tc>
              <w:tc>
                <w:tcPr>
                  <w:tcW w:w="1554" w:type="dxa"/>
                  <w:vAlign w:val="center"/>
                </w:tcPr>
                <w:p w14:paraId="5722DFD5" w14:textId="77777777" w:rsidR="00BE43D5" w:rsidRDefault="00BE43D5" w:rsidP="00BE43D5">
                  <w:pPr>
                    <w:jc w:val="center"/>
                    <w:rPr>
                      <w:kern w:val="2"/>
                      <w:szCs w:val="24"/>
                    </w:rPr>
                  </w:pPr>
                  <w:r>
                    <w:rPr>
                      <w:kern w:val="2"/>
                      <w:szCs w:val="24"/>
                    </w:rPr>
                    <w:t>1 vnt.</w:t>
                  </w:r>
                </w:p>
              </w:tc>
              <w:tc>
                <w:tcPr>
                  <w:tcW w:w="1554" w:type="dxa"/>
                  <w:vAlign w:val="center"/>
                </w:tcPr>
                <w:p w14:paraId="6FF1C059" w14:textId="77777777" w:rsidR="00BE43D5" w:rsidRDefault="00BE43D5" w:rsidP="00BE43D5">
                  <w:pPr>
                    <w:jc w:val="center"/>
                    <w:rPr>
                      <w:kern w:val="2"/>
                      <w:szCs w:val="24"/>
                    </w:rPr>
                  </w:pPr>
                </w:p>
              </w:tc>
            </w:tr>
          </w:tbl>
          <w:p w14:paraId="76C32A8B" w14:textId="19D811D0" w:rsidR="001A60E3" w:rsidRPr="006C01AB" w:rsidRDefault="001A60E3" w:rsidP="006C01AB">
            <w:pPr>
              <w:jc w:val="both"/>
              <w:rPr>
                <w:kern w:val="2"/>
                <w:szCs w:val="24"/>
              </w:rPr>
            </w:pPr>
          </w:p>
        </w:tc>
      </w:tr>
      <w:tr w:rsidR="00027B83" w14:paraId="267D47BF" w14:textId="77777777">
        <w:trPr>
          <w:trHeight w:val="300"/>
        </w:trPr>
        <w:tc>
          <w:tcPr>
            <w:tcW w:w="3094" w:type="dxa"/>
            <w:gridSpan w:val="2"/>
          </w:tcPr>
          <w:p w14:paraId="53EBA4B1" w14:textId="45764E99" w:rsidR="00027B83" w:rsidRPr="00CD0397"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4B02CCC4" w:rsidR="00027B83" w:rsidRPr="00CD0397" w:rsidRDefault="000B0897">
            <w:pPr>
              <w:rPr>
                <w:szCs w:val="24"/>
              </w:rPr>
            </w:pPr>
            <w:r w:rsidRPr="00CD0397">
              <w:rPr>
                <w:kern w:val="2"/>
                <w:szCs w:val="24"/>
              </w:rPr>
              <w:t>Sutarties kaina bus perskaičiuojami:</w:t>
            </w:r>
          </w:p>
          <w:p w14:paraId="662EA503" w14:textId="72A7FB7B" w:rsidR="00027B83" w:rsidRDefault="000B0897">
            <w:pPr>
              <w:rPr>
                <w:color w:val="FF0000"/>
                <w:kern w:val="2"/>
                <w:szCs w:val="24"/>
              </w:rPr>
            </w:pPr>
            <w:r w:rsidRPr="00CD0397">
              <w:rPr>
                <w:kern w:val="2"/>
                <w:szCs w:val="24"/>
              </w:rPr>
              <w:t>5.3.1. dėl PVM tarifo pasikeitimo</w:t>
            </w:r>
            <w:r w:rsidR="00CD0397">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265830DC" w14:textId="66B223CA" w:rsidR="00027B83" w:rsidRPr="00CD0397" w:rsidRDefault="000B0897" w:rsidP="00CD0397">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0571E9F" w14:textId="77777777" w:rsidR="00027B83" w:rsidRDefault="000B0897" w:rsidP="00CD0397">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5880E87B" w:rsidR="00027B83" w:rsidRPr="00CD0397" w:rsidRDefault="000B0897">
            <w:pPr>
              <w:rPr>
                <w:kern w:val="2"/>
                <w:szCs w:val="24"/>
              </w:rPr>
            </w:pPr>
            <w:r>
              <w:rPr>
                <w:kern w:val="2"/>
                <w:szCs w:val="24"/>
              </w:rPr>
              <w:t>Netaikoma</w:t>
            </w:r>
          </w:p>
        </w:tc>
      </w:tr>
      <w:tr w:rsidR="006F0803" w14:paraId="022882B0" w14:textId="77777777">
        <w:trPr>
          <w:trHeight w:val="300"/>
        </w:trPr>
        <w:tc>
          <w:tcPr>
            <w:tcW w:w="3094" w:type="dxa"/>
            <w:gridSpan w:val="2"/>
          </w:tcPr>
          <w:p w14:paraId="34D2BE09" w14:textId="55B07427" w:rsidR="006F0803" w:rsidRPr="00CD0397" w:rsidRDefault="006F0803" w:rsidP="006F0803">
            <w:pPr>
              <w:rPr>
                <w:bCs/>
                <w:kern w:val="2"/>
                <w:szCs w:val="24"/>
              </w:rPr>
            </w:pPr>
            <w:r>
              <w:rPr>
                <w:b/>
                <w:kern w:val="2"/>
                <w:szCs w:val="24"/>
              </w:rPr>
              <w:t>5.3.3. Sutarties kainos / įkainių peržiūra dėl kainų lygio pokyčio</w:t>
            </w:r>
          </w:p>
        </w:tc>
        <w:tc>
          <w:tcPr>
            <w:tcW w:w="6441" w:type="dxa"/>
            <w:gridSpan w:val="2"/>
          </w:tcPr>
          <w:p w14:paraId="38752C12" w14:textId="153E9941" w:rsidR="006F0803" w:rsidRPr="00CD0397" w:rsidRDefault="006F0803" w:rsidP="006F0803">
            <w:pPr>
              <w:rPr>
                <w:szCs w:val="24"/>
              </w:rPr>
            </w:pPr>
            <w:r>
              <w:rPr>
                <w:kern w:val="2"/>
                <w:szCs w:val="24"/>
              </w:rPr>
              <w:t>Netaikoma</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5172B0E3" w:rsidR="00027B83" w:rsidRPr="00CD0397" w:rsidRDefault="000B0897">
            <w:pPr>
              <w:rPr>
                <w:kern w:val="2"/>
                <w:szCs w:val="24"/>
              </w:rPr>
            </w:pPr>
            <w:r>
              <w:rPr>
                <w:kern w:val="2"/>
                <w:szCs w:val="24"/>
              </w:rPr>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w:t>
            </w:r>
            <w:r>
              <w:rPr>
                <w:b/>
                <w:bCs/>
                <w:kern w:val="2"/>
                <w:szCs w:val="24"/>
              </w:rPr>
              <w:lastRenderedPageBreak/>
              <w:t xml:space="preserve">taikant </w:t>
            </w:r>
            <w:r>
              <w:rPr>
                <w:b/>
                <w:bCs/>
                <w:kern w:val="2"/>
                <w:szCs w:val="24"/>
                <w:u w:val="single"/>
              </w:rPr>
              <w:t>kiekio (apimties)</w:t>
            </w:r>
            <w:r>
              <w:rPr>
                <w:b/>
                <w:bCs/>
                <w:kern w:val="2"/>
                <w:szCs w:val="24"/>
              </w:rPr>
              <w:t xml:space="preserve"> keitimo taisykles</w:t>
            </w:r>
          </w:p>
        </w:tc>
        <w:tc>
          <w:tcPr>
            <w:tcW w:w="6441" w:type="dxa"/>
            <w:gridSpan w:val="2"/>
          </w:tcPr>
          <w:p w14:paraId="327A89C8" w14:textId="2519BAA2" w:rsidR="00027B83" w:rsidRPr="00CD0397" w:rsidRDefault="000B0897">
            <w:pPr>
              <w:rPr>
                <w:kern w:val="2"/>
                <w:szCs w:val="24"/>
              </w:rPr>
            </w:pPr>
            <w:r>
              <w:rPr>
                <w:kern w:val="2"/>
                <w:szCs w:val="24"/>
              </w:rPr>
              <w:lastRenderedPageBreak/>
              <w:t>Netaikoma</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AF59C33" w14:textId="1EE712B8" w:rsidR="00027B83" w:rsidRDefault="000B0897" w:rsidP="00CD0397">
            <w:pPr>
              <w:jc w:val="both"/>
              <w:rPr>
                <w:kern w:val="2"/>
                <w:szCs w:val="24"/>
              </w:rPr>
            </w:pPr>
            <w:r>
              <w:rPr>
                <w:kern w:val="2"/>
                <w:szCs w:val="24"/>
              </w:rPr>
              <w:t>Pirkėjas atsiskaito su Tiekėju ne vėliau kaip per</w:t>
            </w:r>
            <w:r w:rsidR="00CD0397">
              <w:rPr>
                <w:kern w:val="2"/>
                <w:szCs w:val="24"/>
              </w:rPr>
              <w:t xml:space="preserve"> 30 (trisdešimt) kalendorinių dienų</w:t>
            </w:r>
            <w:r>
              <w:rPr>
                <w:kern w:val="2"/>
                <w:szCs w:val="24"/>
              </w:rPr>
              <w:t xml:space="preserve"> nuo Sąskaitos gavimo dienos.</w:t>
            </w:r>
          </w:p>
          <w:p w14:paraId="2AB89846" w14:textId="77777777" w:rsidR="00027B83" w:rsidRDefault="000B0897" w:rsidP="001A1D4B">
            <w:pPr>
              <w:jc w:val="both"/>
              <w:rPr>
                <w:color w:val="FF0000"/>
                <w:kern w:val="2"/>
                <w:szCs w:val="24"/>
                <w:shd w:val="clear" w:color="auto" w:fill="FFFFFF"/>
              </w:rPr>
            </w:pPr>
            <w:r>
              <w:rPr>
                <w:color w:val="000000"/>
                <w:kern w:val="2"/>
                <w:szCs w:val="24"/>
                <w:shd w:val="clear" w:color="auto" w:fill="FFFFFF"/>
              </w:rPr>
              <w:t>Apmokėjimo sąly</w:t>
            </w:r>
            <w:r w:rsidRPr="007B368C">
              <w:rPr>
                <w:kern w:val="2"/>
                <w:szCs w:val="24"/>
                <w:shd w:val="clear" w:color="auto" w:fill="FFFFFF"/>
              </w:rPr>
              <w:t>gos:</w:t>
            </w:r>
            <w:r>
              <w:rPr>
                <w:color w:val="FF0000"/>
                <w:kern w:val="2"/>
                <w:szCs w:val="24"/>
                <w:shd w:val="clear" w:color="auto" w:fill="FFFFFF"/>
              </w:rPr>
              <w:t xml:space="preserve"> </w:t>
            </w:r>
          </w:p>
          <w:p w14:paraId="27BA61B8" w14:textId="5A62E48B" w:rsidR="001A1D4B" w:rsidRDefault="001A1D4B" w:rsidP="001A1D4B">
            <w:pPr>
              <w:pStyle w:val="Sraopastraipa"/>
              <w:numPr>
                <w:ilvl w:val="0"/>
                <w:numId w:val="1"/>
              </w:numPr>
              <w:jc w:val="both"/>
              <w:rPr>
                <w:color w:val="000000"/>
                <w:kern w:val="2"/>
                <w:szCs w:val="24"/>
                <w:shd w:val="clear" w:color="auto" w:fill="FFFFFF"/>
              </w:rPr>
            </w:pPr>
            <w:r>
              <w:rPr>
                <w:color w:val="000000"/>
                <w:kern w:val="2"/>
                <w:szCs w:val="24"/>
                <w:shd w:val="clear" w:color="auto" w:fill="FFFFFF"/>
              </w:rPr>
              <w:t>Už projektinių pasiūlymų parengimo paslaugų suteikimą Tiekėjui bus apmokama pagal</w:t>
            </w:r>
            <w:r w:rsidR="00577163">
              <w:rPr>
                <w:color w:val="000000"/>
                <w:kern w:val="2"/>
                <w:szCs w:val="24"/>
                <w:shd w:val="clear" w:color="auto" w:fill="FFFFFF"/>
              </w:rPr>
              <w:t xml:space="preserve"> Sutarties 5.2 punkte nustatytą projektinių pasiūlymų parengimo paslaugų kainą;</w:t>
            </w:r>
          </w:p>
          <w:p w14:paraId="26FD244B" w14:textId="3A4F56DA" w:rsidR="00577163" w:rsidRDefault="00577163" w:rsidP="001A1D4B">
            <w:pPr>
              <w:pStyle w:val="Sraopastraipa"/>
              <w:numPr>
                <w:ilvl w:val="0"/>
                <w:numId w:val="1"/>
              </w:numPr>
              <w:jc w:val="both"/>
              <w:rPr>
                <w:color w:val="000000"/>
                <w:kern w:val="2"/>
                <w:szCs w:val="24"/>
                <w:shd w:val="clear" w:color="auto" w:fill="FFFFFF"/>
              </w:rPr>
            </w:pPr>
            <w:r>
              <w:rPr>
                <w:color w:val="000000"/>
                <w:kern w:val="2"/>
                <w:szCs w:val="24"/>
                <w:shd w:val="clear" w:color="auto" w:fill="FFFFFF"/>
              </w:rPr>
              <w:t>Už techninio darbo projekto parengimo paslaugų suteikimą Tiekėjui bus apmokama pagal Sutarties 5.2 punkte nustatytą projektinių pasiūlymų parengimo paslaugų kainą;</w:t>
            </w:r>
          </w:p>
          <w:p w14:paraId="2E393D74" w14:textId="10C3B879" w:rsidR="00577163" w:rsidRPr="001A1D4B" w:rsidRDefault="00577163" w:rsidP="001A1D4B">
            <w:pPr>
              <w:pStyle w:val="Sraopastraipa"/>
              <w:numPr>
                <w:ilvl w:val="0"/>
                <w:numId w:val="1"/>
              </w:numPr>
              <w:jc w:val="both"/>
              <w:rPr>
                <w:color w:val="000000"/>
                <w:kern w:val="2"/>
                <w:szCs w:val="24"/>
                <w:shd w:val="clear" w:color="auto" w:fill="FFFFFF"/>
              </w:rPr>
            </w:pPr>
            <w:r>
              <w:rPr>
                <w:color w:val="000000"/>
                <w:kern w:val="2"/>
                <w:szCs w:val="24"/>
                <w:shd w:val="clear" w:color="auto" w:fill="FFFFFF"/>
              </w:rPr>
              <w:t xml:space="preserve">Už techninio darbo projekto vykdymo priežiūros paslaugų suteikimą Tiekėjui bus apmokama proporcingai pagal statybos rangos darbų įvykdymą atsiskaitomuoju laikotarpiu. Už techninio darbo projekto vykdymo priežiūros paslaugų suteikimą Tiekėjui bus apmokama pagal Sutarties 5.2 punkte nustatytą techninio darbo projekto vykdymo priežiūros paslaugų kainą. </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7E5B949B" w:rsidR="006F0803" w:rsidRPr="00577163" w:rsidRDefault="006F0803" w:rsidP="00577163">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1441EE3C"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4A4ED7C3" w:rsidR="006F0803" w:rsidRPr="00006F0F" w:rsidRDefault="006F0803" w:rsidP="006F0803">
            <w:pPr>
              <w:rPr>
                <w:kern w:val="2"/>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2CAC2A2C" w:rsidR="006F0803" w:rsidRDefault="006F0803" w:rsidP="006F0803">
            <w:pPr>
              <w:rPr>
                <w:kern w:val="2"/>
                <w:szCs w:val="24"/>
              </w:rPr>
            </w:pPr>
            <w:r>
              <w:rPr>
                <w:kern w:val="2"/>
                <w:szCs w:val="24"/>
              </w:rPr>
              <w:t>Netaikoma</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6EBB32FA" w:rsidR="00006F0F" w:rsidRDefault="006F0803" w:rsidP="00006F0F">
            <w:pPr>
              <w:rPr>
                <w:kern w:val="2"/>
                <w:szCs w:val="24"/>
              </w:rPr>
            </w:pPr>
            <w:r>
              <w:rPr>
                <w:kern w:val="2"/>
                <w:szCs w:val="24"/>
              </w:rPr>
              <w:t>Netaikoma</w:t>
            </w:r>
          </w:p>
          <w:p w14:paraId="449C3520" w14:textId="63DA94E0"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006F0F">
            <w:pPr>
              <w:jc w:val="both"/>
              <w:rPr>
                <w:kern w:val="2"/>
                <w:szCs w:val="24"/>
              </w:rPr>
            </w:pPr>
            <w:r>
              <w:rPr>
                <w:kern w:val="2"/>
                <w:szCs w:val="24"/>
              </w:rPr>
              <w:t>Sutarties vykdymui subtiekėjai ir (ar) specialistai nepasitelkiami.</w:t>
            </w:r>
          </w:p>
          <w:p w14:paraId="0BB1F46F" w14:textId="77777777" w:rsidR="00027B83" w:rsidRDefault="00027B83" w:rsidP="00006F0F">
            <w:pPr>
              <w:jc w:val="both"/>
              <w:rPr>
                <w:kern w:val="2"/>
                <w:szCs w:val="24"/>
              </w:rPr>
            </w:pPr>
          </w:p>
          <w:p w14:paraId="44FB0770" w14:textId="77777777" w:rsidR="00027B83" w:rsidRDefault="000B0897" w:rsidP="00006F0F">
            <w:pPr>
              <w:jc w:val="both"/>
              <w:rPr>
                <w:color w:val="FF0000"/>
                <w:kern w:val="2"/>
                <w:szCs w:val="24"/>
              </w:rPr>
            </w:pPr>
            <w:r>
              <w:rPr>
                <w:color w:val="FF0000"/>
                <w:kern w:val="2"/>
                <w:szCs w:val="24"/>
              </w:rPr>
              <w:t>arba</w:t>
            </w:r>
          </w:p>
          <w:p w14:paraId="6D59279B" w14:textId="77777777" w:rsidR="00027B83" w:rsidRDefault="00027B83" w:rsidP="00006F0F">
            <w:pPr>
              <w:jc w:val="both"/>
              <w:rPr>
                <w:kern w:val="2"/>
                <w:szCs w:val="24"/>
              </w:rPr>
            </w:pPr>
          </w:p>
          <w:p w14:paraId="10514FEF" w14:textId="77777777" w:rsidR="00027B83" w:rsidRDefault="000B0897" w:rsidP="00006F0F">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1E74C7CE" w:rsidR="00027B83" w:rsidRDefault="000B0897">
            <w:pPr>
              <w:rPr>
                <w:kern w:val="2"/>
                <w:szCs w:val="24"/>
              </w:rPr>
            </w:pPr>
            <w:r>
              <w:rPr>
                <w:kern w:val="2"/>
                <w:szCs w:val="24"/>
              </w:rPr>
              <w:t>Prievolių pagal Sutartį įvykdymas užtikrinamas</w:t>
            </w:r>
            <w:r w:rsidR="00006F0F">
              <w:rPr>
                <w:color w:val="4472C4"/>
                <w:kern w:val="2"/>
                <w:szCs w:val="24"/>
              </w:rPr>
              <w:t>:</w:t>
            </w:r>
          </w:p>
          <w:p w14:paraId="2D80CD6E" w14:textId="2D965AE3" w:rsidR="00027B83" w:rsidRDefault="000B0897">
            <w:pPr>
              <w:rPr>
                <w:kern w:val="2"/>
                <w:szCs w:val="24"/>
              </w:rPr>
            </w:pPr>
            <w:r>
              <w:rPr>
                <w:kern w:val="2"/>
                <w:szCs w:val="24"/>
              </w:rPr>
              <w:t>Netesybomis (delspinigiais, bauda)</w:t>
            </w:r>
            <w:r w:rsidR="00A832DB">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6A3C4961" w14:textId="7C297939"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43D18F4D" w:rsidR="00027B83" w:rsidRPr="00A832DB" w:rsidRDefault="000B0897">
            <w:pPr>
              <w:rPr>
                <w:kern w:val="2"/>
                <w:szCs w:val="24"/>
              </w:rPr>
            </w:pPr>
            <w:r>
              <w:rPr>
                <w:kern w:val="2"/>
                <w:szCs w:val="24"/>
              </w:rPr>
              <w:t>Netaikoma</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lastRenderedPageBreak/>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782D0628" w:rsidR="00402199" w:rsidRPr="00282170" w:rsidRDefault="00402199" w:rsidP="00282170">
            <w:pPr>
              <w:jc w:val="both"/>
              <w:rPr>
                <w:bCs/>
                <w:color w:val="FF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w:t>
            </w:r>
            <w:r w:rsidRPr="00282170">
              <w:rPr>
                <w:bCs/>
                <w:kern w:val="2"/>
                <w:szCs w:val="24"/>
              </w:rPr>
              <w:t xml:space="preserve">terminą, Tiekėjas nuo kitos nei nustatytas terminas dienos skaičiuoja Pirkėjui 0,02 (dvi šimtosios) procento dydžio delspinigius nuo </w:t>
            </w:r>
            <w:r w:rsidR="00282170" w:rsidRPr="00282170">
              <w:rPr>
                <w:bCs/>
                <w:kern w:val="2"/>
                <w:szCs w:val="24"/>
              </w:rPr>
              <w:t xml:space="preserve">atitinkamo p.o.d. </w:t>
            </w:r>
            <w:r w:rsidRPr="00282170">
              <w:rPr>
                <w:bCs/>
                <w:kern w:val="2"/>
                <w:szCs w:val="24"/>
              </w:rPr>
              <w:t>neapmokėtos sumos be PVM už kiekvieną vėlavimo dieną</w:t>
            </w:r>
            <w:r w:rsidR="00006F0F" w:rsidRPr="00282170">
              <w:rPr>
                <w:bCs/>
                <w:kern w:val="2"/>
                <w:szCs w:val="24"/>
              </w:rPr>
              <w:t>.</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5B851E73" w:rsidR="00402199" w:rsidRPr="00282170" w:rsidRDefault="00402199" w:rsidP="00282170">
            <w:pPr>
              <w:jc w:val="both"/>
            </w:pPr>
            <w:r>
              <w:rPr>
                <w:color w:val="000000"/>
                <w:szCs w:val="24"/>
                <w:lang w:val="lt"/>
              </w:rPr>
              <w:t xml:space="preserve">9.2.1. Jeigu Tiekėjas vėluoja suteikti Paslaugas arba nevykdo kitų sutartinių įsipareigojimų, </w:t>
            </w:r>
            <w:r w:rsidRPr="00282170">
              <w:rPr>
                <w:szCs w:val="24"/>
                <w:lang w:val="lt"/>
              </w:rPr>
              <w:t>Pirkėjas nuo kitos nei nustatytas terminas dienos Tiekėjui skaičiuoja 0,02 (dvi šimtosios) procento dydžio delspinigius už kiekvieną uždelstą dieną nuo</w:t>
            </w:r>
            <w:r w:rsidR="00282170" w:rsidRPr="00282170">
              <w:rPr>
                <w:szCs w:val="24"/>
                <w:lang w:val="lt"/>
              </w:rPr>
              <w:t xml:space="preserve"> atitinkamo p.o.d.</w:t>
            </w:r>
            <w:r w:rsidRPr="00282170">
              <w:rPr>
                <w:szCs w:val="24"/>
                <w:lang w:val="lt"/>
              </w:rPr>
              <w:t xml:space="preserve"> laiku nesuteiktų Paslaugų ar kitų sutartinių įsipareigojimų nevykdymo kainos be PVM.</w:t>
            </w:r>
          </w:p>
          <w:p w14:paraId="66025186" w14:textId="70A130A7" w:rsidR="00402199" w:rsidRPr="00282170" w:rsidRDefault="00402199" w:rsidP="00282170">
            <w:pPr>
              <w:jc w:val="both"/>
              <w:rPr>
                <w:szCs w:val="24"/>
              </w:rPr>
            </w:pPr>
            <w:r w:rsidRPr="00282170">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239D88B4" w:rsidR="00402199" w:rsidRDefault="00402199" w:rsidP="00282170">
            <w:pPr>
              <w:jc w:val="both"/>
              <w:rPr>
                <w:b/>
                <w:kern w:val="2"/>
                <w:szCs w:val="24"/>
              </w:rPr>
            </w:pPr>
            <w:r w:rsidRPr="00282170">
              <w:rPr>
                <w:kern w:val="2"/>
              </w:rPr>
              <w:t xml:space="preserve">9.2.3. Tiekėjas privalo sumokėti Pirkėjui netesybas per </w:t>
            </w:r>
            <w:r w:rsidR="00282170" w:rsidRPr="00282170">
              <w:rPr>
                <w:kern w:val="2"/>
              </w:rPr>
              <w:t xml:space="preserve">30 (trisdešimt) kalendorinių </w:t>
            </w:r>
            <w:r w:rsidRPr="00282170">
              <w:rPr>
                <w:kern w:val="2"/>
              </w:rPr>
              <w:t xml:space="preserve">dienų nuo Pirkėjo pareikalavimo, jeigu netesybų suma nėra </w:t>
            </w:r>
            <w:r w:rsidRPr="00282170">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43C4591E" w14:textId="61255FFA" w:rsidR="00402199" w:rsidRDefault="00402199" w:rsidP="00282170">
            <w:pPr>
              <w:jc w:val="both"/>
              <w:rPr>
                <w:bCs/>
                <w:szCs w:val="24"/>
              </w:rPr>
            </w:pPr>
            <w:r>
              <w:rPr>
                <w:bCs/>
                <w:kern w:val="2"/>
                <w:szCs w:val="24"/>
              </w:rPr>
              <w:t>9.3.1. Nutraukus Sutartį dėl esminio Sutarties pažeidimo, nustatyto Sutarties Specialiosiose sąlygose, mokama</w:t>
            </w:r>
            <w:r w:rsidR="00282170">
              <w:rPr>
                <w:bCs/>
                <w:kern w:val="2"/>
                <w:szCs w:val="24"/>
              </w:rPr>
              <w:t xml:space="preserve"> 2 (dviejų) </w:t>
            </w:r>
            <w:r>
              <w:rPr>
                <w:bCs/>
                <w:kern w:val="2"/>
                <w:szCs w:val="24"/>
              </w:rPr>
              <w:t>procentų dydžio bauda nuo Pradinės Sutarties vertės, nurodytos Specialiųjų sąlygų 5.2 punkte.</w:t>
            </w:r>
          </w:p>
          <w:p w14:paraId="7CBFE0C7" w14:textId="7399178A" w:rsidR="00402199" w:rsidRPr="00282170" w:rsidRDefault="00402199" w:rsidP="00282170">
            <w:pPr>
              <w:jc w:val="both"/>
              <w:rPr>
                <w:bCs/>
                <w:szCs w:val="24"/>
              </w:rPr>
            </w:pPr>
            <w:r>
              <w:rPr>
                <w:bCs/>
                <w:szCs w:val="24"/>
              </w:rPr>
              <w:t xml:space="preserve">9.3.2. Nepagrįstai nutraukus Sutarties vykdymą ne Sutartyje nustatyta tvarka, mokama </w:t>
            </w:r>
            <w:r w:rsidR="00282170">
              <w:rPr>
                <w:bCs/>
                <w:szCs w:val="24"/>
              </w:rPr>
              <w:t>2 (dviejų)</w:t>
            </w:r>
            <w:r>
              <w:rPr>
                <w:bCs/>
                <w:kern w:val="2"/>
                <w:szCs w:val="24"/>
              </w:rPr>
              <w:t xml:space="preserve"> procentų 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65867A5F" w:rsidR="00402199" w:rsidRPr="00282170" w:rsidRDefault="00402199" w:rsidP="00402199">
            <w:pPr>
              <w:rPr>
                <w:bCs/>
                <w:color w:val="000000"/>
                <w:kern w:val="2"/>
                <w:szCs w:val="24"/>
              </w:rPr>
            </w:pPr>
            <w:r>
              <w:rPr>
                <w:bCs/>
                <w:color w:val="000000"/>
                <w:kern w:val="2"/>
                <w:szCs w:val="24"/>
              </w:rPr>
              <w:t>Netaikoma</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0354F764" w:rsidR="00402199" w:rsidRPr="00282170" w:rsidRDefault="00402199" w:rsidP="00402199">
            <w:pPr>
              <w:rPr>
                <w:bCs/>
                <w:color w:val="000000"/>
                <w:kern w:val="2"/>
                <w:szCs w:val="24"/>
              </w:rPr>
            </w:pPr>
            <w:r>
              <w:rPr>
                <w:bCs/>
                <w:color w:val="000000"/>
                <w:kern w:val="2"/>
                <w:szCs w:val="24"/>
              </w:rPr>
              <w:t>Netaikoma</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5C090066" w:rsidR="00402199" w:rsidRDefault="00282170" w:rsidP="00402199">
            <w:pPr>
              <w:rPr>
                <w:color w:val="4472C4"/>
                <w:kern w:val="2"/>
                <w:szCs w:val="24"/>
              </w:rPr>
            </w:pPr>
            <w:r>
              <w:rPr>
                <w:bCs/>
                <w:kern w:val="2"/>
                <w:szCs w:val="24"/>
              </w:rPr>
              <w:t>Netaikoma</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lastRenderedPageBreak/>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0B4CB01F" w:rsidR="00282170" w:rsidRDefault="00402199" w:rsidP="00282170">
            <w:pPr>
              <w:rPr>
                <w:color w:val="4472C4"/>
                <w:kern w:val="2"/>
                <w:szCs w:val="24"/>
              </w:rPr>
            </w:pPr>
            <w:r>
              <w:rPr>
                <w:bCs/>
                <w:szCs w:val="24"/>
              </w:rPr>
              <w:t>Netaikoma</w:t>
            </w:r>
          </w:p>
          <w:p w14:paraId="31D0481F" w14:textId="606139D2" w:rsidR="00402199" w:rsidRDefault="00402199" w:rsidP="00402199">
            <w:pPr>
              <w:rPr>
                <w:color w:val="4472C4"/>
                <w:kern w:val="2"/>
                <w:szCs w:val="24"/>
              </w:rPr>
            </w:pP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53CB6861" w:rsidR="00402199" w:rsidRPr="00282170" w:rsidRDefault="00402199" w:rsidP="00402199">
            <w:pPr>
              <w:rPr>
                <w:bCs/>
                <w:kern w:val="2"/>
                <w:szCs w:val="24"/>
              </w:rPr>
            </w:pPr>
            <w:r>
              <w:rPr>
                <w:bCs/>
                <w:kern w:val="2"/>
                <w:szCs w:val="24"/>
              </w:rPr>
              <w:t>Netaikoma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3D702FE0" w:rsidR="00402199" w:rsidRPr="00282170" w:rsidRDefault="00402199" w:rsidP="00282170">
            <w:pPr>
              <w:rPr>
                <w:bCs/>
                <w:kern w:val="2"/>
                <w:szCs w:val="24"/>
              </w:rPr>
            </w:pPr>
            <w:r>
              <w:rPr>
                <w:bCs/>
                <w:kern w:val="2"/>
                <w:szCs w:val="24"/>
              </w:rPr>
              <w:t>Netaikoma</w:t>
            </w: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7DA57556" w:rsidR="00402199" w:rsidRDefault="00282170" w:rsidP="00402199">
            <w:pPr>
              <w:rPr>
                <w:color w:val="4472C4"/>
                <w:kern w:val="2"/>
                <w:szCs w:val="24"/>
              </w:rPr>
            </w:pPr>
            <w:r w:rsidRPr="00282170">
              <w:rPr>
                <w:bCs/>
                <w:kern w:val="2"/>
                <w:szCs w:val="24"/>
              </w:rPr>
              <w:t>Netaikoma</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33B0C8BD" w:rsidR="00402199" w:rsidRDefault="00282170" w:rsidP="00A832DB">
            <w:pPr>
              <w:jc w:val="both"/>
              <w:rPr>
                <w:color w:val="4472C4"/>
                <w:kern w:val="2"/>
                <w:szCs w:val="24"/>
              </w:rPr>
            </w:pPr>
            <w:r>
              <w:rPr>
                <w:kern w:val="2"/>
                <w:szCs w:val="24"/>
              </w:rPr>
              <w:t>Esminės Sutarties sąlygomis laikomi 3.1 (Paslaugų kokybės pažeidimas) ir 4.1 (Paslaugų suteikimo terminų pažeidimas).</w:t>
            </w: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2BC2BBBD" w14:textId="6E1B3677" w:rsidR="00402199" w:rsidRDefault="005A027E" w:rsidP="005A027E">
            <w:pPr>
              <w:jc w:val="both"/>
              <w:rPr>
                <w:kern w:val="2"/>
                <w:szCs w:val="24"/>
              </w:rPr>
            </w:pPr>
            <w:r>
              <w:rPr>
                <w:rFonts w:eastAsia="Arial"/>
              </w:rPr>
              <w:t xml:space="preserve">10.2.1. Tiekėjo uždelsimas, trunkantis daugiau nei 10 darbo dienų, pradėti teikti Paslaugas, nuo Sutarties įsigaliojimo dienos pagal Sutarties 4.1 punkto reikalavimus. </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5C1E62F" w:rsidR="00027B83" w:rsidRDefault="000B0897" w:rsidP="00A832DB">
            <w:pPr>
              <w:jc w:val="both"/>
              <w:rPr>
                <w:kern w:val="2"/>
                <w:szCs w:val="24"/>
              </w:rPr>
            </w:pPr>
            <w:r>
              <w:rPr>
                <w:kern w:val="2"/>
                <w:szCs w:val="24"/>
              </w:rPr>
              <w:t>Ši Sutartis laikoma sudaryta ir įsigalioja nuo Sutarties pasirašymo dienos (antrosios Šalies pasirašymo dieną)</w:t>
            </w:r>
            <w:r w:rsidR="006C01AB">
              <w:rPr>
                <w:kern w:val="2"/>
                <w:szCs w:val="24"/>
              </w:rPr>
              <w:t>.</w:t>
            </w:r>
          </w:p>
          <w:p w14:paraId="7396F7FD" w14:textId="62FA7C5F" w:rsidR="00027B83" w:rsidRPr="00A832DB" w:rsidRDefault="000B0897" w:rsidP="00A832DB">
            <w:pPr>
              <w:jc w:val="both"/>
              <w:rPr>
                <w:color w:val="4472C4"/>
                <w:kern w:val="2"/>
                <w:szCs w:val="24"/>
              </w:rPr>
            </w:pPr>
            <w:r w:rsidRPr="00946884">
              <w:rPr>
                <w:color w:val="000000"/>
                <w:kern w:val="2"/>
                <w:szCs w:val="24"/>
              </w:rPr>
              <w:t xml:space="preserve">Sutartis galioja iki </w:t>
            </w:r>
            <w:r w:rsidR="00946884" w:rsidRPr="00946884">
              <w:rPr>
                <w:color w:val="000000"/>
                <w:kern w:val="2"/>
                <w:szCs w:val="24"/>
              </w:rPr>
              <w:t>tol</w:t>
            </w:r>
            <w:r w:rsidR="00946884">
              <w:rPr>
                <w:color w:val="000000"/>
                <w:kern w:val="2"/>
                <w:szCs w:val="24"/>
              </w:rPr>
              <w:t xml:space="preserve"> kol bus įvykdyta ______ sutartis Nr. _____ (sutarties numeris nurodomas įsigaliojus Rangos sutarčiai)</w:t>
            </w:r>
            <w:r w:rsidR="006C01AB">
              <w:rPr>
                <w:color w:val="000000"/>
                <w:kern w:val="2"/>
                <w:szCs w:val="24"/>
              </w:rPr>
              <w:t xml:space="preserve">, bet jos terminas negali būti ilgesnis kaip 36 (trisdešimt šeši) mėnesiai. </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82060E8" w14:textId="5801D5D2" w:rsidR="00402199" w:rsidRDefault="00402199" w:rsidP="0009606A">
            <w:pPr>
              <w:rPr>
                <w:kern w:val="2"/>
                <w:szCs w:val="24"/>
              </w:rPr>
            </w:pPr>
            <w:r>
              <w:rPr>
                <w:kern w:val="2"/>
                <w:szCs w:val="24"/>
              </w:rPr>
              <w:t>Netaikoma</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7121FB74" w:rsidR="00027B83" w:rsidRPr="0009606A" w:rsidRDefault="000B0897" w:rsidP="0009606A">
            <w:pPr>
              <w:jc w:val="both"/>
              <w:rPr>
                <w:kern w:val="2"/>
                <w:szCs w:val="24"/>
              </w:rPr>
            </w:pPr>
            <w:r>
              <w:rPr>
                <w:kern w:val="2"/>
                <w:szCs w:val="24"/>
              </w:rPr>
              <w:t>Sutartis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09606A" w:rsidRDefault="00402199" w:rsidP="0009606A">
            <w:pPr>
              <w:jc w:val="both"/>
              <w:rPr>
                <w:kern w:val="2"/>
                <w:szCs w:val="24"/>
              </w:rPr>
            </w:pPr>
            <w:r w:rsidRPr="0009606A">
              <w:rPr>
                <w:kern w:val="2"/>
                <w:szCs w:val="24"/>
              </w:rPr>
              <w:t>12.2.1. jeigu Tiekėjas nevykdo prisiimtų įsipareigojimų už Sutartyje nustatytą Sutarties kainą / įkainius;</w:t>
            </w:r>
          </w:p>
          <w:p w14:paraId="4A0B73D1" w14:textId="20CDB3F3" w:rsidR="00402199" w:rsidRPr="0009606A" w:rsidRDefault="00402199" w:rsidP="0009606A">
            <w:pPr>
              <w:tabs>
                <w:tab w:val="left" w:pos="567"/>
                <w:tab w:val="left" w:pos="851"/>
                <w:tab w:val="left" w:pos="992"/>
                <w:tab w:val="left" w:pos="1134"/>
              </w:tabs>
              <w:spacing w:line="257" w:lineRule="auto"/>
              <w:jc w:val="both"/>
              <w:rPr>
                <w:rFonts w:eastAsia="Arial"/>
                <w:kern w:val="2"/>
                <w:szCs w:val="24"/>
                <w:lang w:val="lt"/>
              </w:rPr>
            </w:pPr>
            <w:r w:rsidRPr="0009606A">
              <w:rPr>
                <w:rFonts w:eastAsia="Arial"/>
                <w:kern w:val="2"/>
                <w:szCs w:val="24"/>
                <w:lang w:val="lt"/>
              </w:rPr>
              <w:t>12.2.</w:t>
            </w:r>
            <w:r w:rsidR="00A832DB">
              <w:rPr>
                <w:rFonts w:eastAsia="Arial"/>
                <w:kern w:val="2"/>
                <w:szCs w:val="24"/>
                <w:lang w:val="lt"/>
              </w:rPr>
              <w:t>2</w:t>
            </w:r>
            <w:r w:rsidRPr="0009606A">
              <w:rPr>
                <w:rFonts w:eastAsia="Arial"/>
                <w:kern w:val="2"/>
                <w:szCs w:val="24"/>
                <w:lang w:val="lt"/>
              </w:rPr>
              <w:t>. jeigu Tiekėjas pažeidžia Paslaugų suteikimo terminus ir priskaičiuotų netesybų už vėlavimą suma viršija 20 (dvidešimt) proc. Pradinės sutarties vertės;</w:t>
            </w:r>
          </w:p>
          <w:p w14:paraId="3466F29E" w14:textId="394D2EF5" w:rsidR="00402199" w:rsidRPr="0009606A" w:rsidRDefault="00402199" w:rsidP="0009606A">
            <w:pPr>
              <w:tabs>
                <w:tab w:val="left" w:pos="567"/>
                <w:tab w:val="left" w:pos="851"/>
                <w:tab w:val="left" w:pos="992"/>
                <w:tab w:val="left" w:pos="1134"/>
              </w:tabs>
              <w:spacing w:line="257" w:lineRule="auto"/>
              <w:jc w:val="both"/>
              <w:rPr>
                <w:rFonts w:eastAsia="Arial"/>
                <w:kern w:val="2"/>
                <w:szCs w:val="24"/>
                <w:lang w:val="lt"/>
              </w:rPr>
            </w:pPr>
            <w:r w:rsidRPr="0009606A">
              <w:rPr>
                <w:rFonts w:eastAsia="Arial"/>
                <w:kern w:val="2"/>
                <w:szCs w:val="24"/>
                <w:lang w:val="lt"/>
              </w:rPr>
              <w:lastRenderedPageBreak/>
              <w:t>12.2.</w:t>
            </w:r>
            <w:r w:rsidR="00A832DB">
              <w:rPr>
                <w:rFonts w:eastAsia="Arial"/>
                <w:kern w:val="2"/>
                <w:szCs w:val="24"/>
                <w:lang w:val="lt"/>
              </w:rPr>
              <w:t>3</w:t>
            </w:r>
            <w:r w:rsidRPr="0009606A">
              <w:rPr>
                <w:rFonts w:eastAsia="Arial"/>
                <w:kern w:val="2"/>
                <w:szCs w:val="24"/>
                <w:lang w:val="lt"/>
              </w:rPr>
              <w:t>. Tiekėjas pažeidžia Paslaugų suteikimo terminus ir dėl Paslaugų suteikimo vėlavimo Paslaugos tampa nebereikalingos;</w:t>
            </w:r>
          </w:p>
          <w:p w14:paraId="6C765B22" w14:textId="76C90A5E" w:rsidR="00402199" w:rsidRPr="0009606A" w:rsidRDefault="00402199" w:rsidP="0009606A">
            <w:pPr>
              <w:tabs>
                <w:tab w:val="left" w:pos="567"/>
                <w:tab w:val="left" w:pos="851"/>
                <w:tab w:val="left" w:pos="992"/>
                <w:tab w:val="left" w:pos="1134"/>
              </w:tabs>
              <w:spacing w:line="257" w:lineRule="auto"/>
              <w:jc w:val="both"/>
              <w:rPr>
                <w:rFonts w:eastAsia="Arial"/>
                <w:kern w:val="2"/>
                <w:szCs w:val="24"/>
                <w:lang w:val="lt"/>
              </w:rPr>
            </w:pPr>
            <w:r w:rsidRPr="0009606A">
              <w:rPr>
                <w:rFonts w:eastAsia="Arial"/>
                <w:kern w:val="2"/>
                <w:szCs w:val="24"/>
                <w:lang w:val="lt"/>
              </w:rPr>
              <w:t>12.2.</w:t>
            </w:r>
            <w:r w:rsidR="00A832DB">
              <w:rPr>
                <w:rFonts w:eastAsia="Arial"/>
                <w:kern w:val="2"/>
                <w:szCs w:val="24"/>
                <w:lang w:val="lt"/>
              </w:rPr>
              <w:t>4</w:t>
            </w:r>
            <w:r w:rsidRPr="0009606A">
              <w:rPr>
                <w:rFonts w:eastAsia="Arial"/>
                <w:kern w:val="2"/>
                <w:szCs w:val="24"/>
                <w:lang w:val="lt"/>
              </w:rPr>
              <w:t>. Tiekėjas daugiau kaip 2 (du) kartus suteikia Paslaugas, kurios neatitinka Sutartyje ir (ar) įstatymuose nustatytų reikalavimų Paslaugoms;</w:t>
            </w:r>
          </w:p>
          <w:p w14:paraId="0B019B64" w14:textId="208CB9B7" w:rsidR="00402199" w:rsidRDefault="00402199" w:rsidP="0009606A">
            <w:pPr>
              <w:spacing w:line="257" w:lineRule="auto"/>
              <w:jc w:val="both"/>
              <w:rPr>
                <w:rFonts w:eastAsia="Arial"/>
                <w:color w:val="FF0000"/>
                <w:kern w:val="2"/>
                <w:szCs w:val="24"/>
              </w:rPr>
            </w:pPr>
            <w:r w:rsidRPr="0009606A">
              <w:rPr>
                <w:rFonts w:eastAsia="Arial"/>
                <w:kern w:val="2"/>
                <w:szCs w:val="24"/>
                <w:lang w:val="lt"/>
              </w:rPr>
              <w:t>12.2.</w:t>
            </w:r>
            <w:r w:rsidR="00A832DB">
              <w:rPr>
                <w:rFonts w:eastAsia="Arial"/>
                <w:kern w:val="2"/>
                <w:szCs w:val="24"/>
                <w:lang w:val="lt"/>
              </w:rPr>
              <w:t>5</w:t>
            </w:r>
            <w:r w:rsidRPr="0009606A">
              <w:rPr>
                <w:rFonts w:eastAsia="Arial"/>
                <w:kern w:val="2"/>
                <w:szCs w:val="24"/>
                <w:lang w:val="lt"/>
              </w:rPr>
              <w:t>. Tiekėjas 2 (du) kartus pažeidžia esminę Sutarties sąlygą.</w:t>
            </w:r>
          </w:p>
        </w:tc>
      </w:tr>
      <w:tr w:rsidR="00027B83" w14:paraId="46270E91" w14:textId="77777777">
        <w:trPr>
          <w:trHeight w:val="300"/>
        </w:trPr>
        <w:tc>
          <w:tcPr>
            <w:tcW w:w="9535" w:type="dxa"/>
            <w:gridSpan w:val="4"/>
          </w:tcPr>
          <w:p w14:paraId="07E06248" w14:textId="2C16F4D7" w:rsidR="00027B83" w:rsidRDefault="000B0897">
            <w:pPr>
              <w:jc w:val="center"/>
              <w:rPr>
                <w:kern w:val="2"/>
                <w:szCs w:val="24"/>
              </w:rPr>
            </w:pPr>
            <w:r>
              <w:rPr>
                <w:b/>
                <w:kern w:val="2"/>
                <w:szCs w:val="24"/>
              </w:rPr>
              <w:lastRenderedPageBreak/>
              <w:t>13. APLINKOS APSAUGOS IR SOCIALINIAI KRITERIJAI</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3F14B69B" w14:textId="2D35D174" w:rsidR="00027B83" w:rsidRPr="0009606A" w:rsidRDefault="000B0897" w:rsidP="0009606A">
            <w:pPr>
              <w:jc w:val="both"/>
              <w:rPr>
                <w:color w:val="000000"/>
                <w:kern w:val="2"/>
                <w:szCs w:val="24"/>
                <w:shd w:val="clear" w:color="auto" w:fill="FFFFFF"/>
              </w:rPr>
            </w:pPr>
            <w:r w:rsidRPr="0009606A">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09606A" w:rsidRPr="0009606A">
              <w:rPr>
                <w:kern w:val="2"/>
                <w:szCs w:val="24"/>
                <w:shd w:val="clear" w:color="auto" w:fill="FFFFFF"/>
              </w:rPr>
              <w:t xml:space="preserve"> 4.</w:t>
            </w:r>
            <w:r w:rsidR="00372CA0">
              <w:rPr>
                <w:kern w:val="2"/>
                <w:szCs w:val="24"/>
                <w:shd w:val="clear" w:color="auto" w:fill="FFFFFF"/>
              </w:rPr>
              <w:t xml:space="preserve">3. punktu. </w:t>
            </w:r>
            <w:r w:rsidR="0009606A" w:rsidRPr="0009606A">
              <w:rPr>
                <w:kern w:val="2"/>
                <w:szCs w:val="24"/>
                <w:shd w:val="clear" w:color="auto" w:fill="FFFFFF"/>
              </w:rPr>
              <w:t xml:space="preserve"> </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7170065E" w14:textId="18C66D28" w:rsidR="00027B83" w:rsidRPr="00372CA0" w:rsidRDefault="000B0897">
            <w:pPr>
              <w:rPr>
                <w:color w:val="000000"/>
                <w:kern w:val="2"/>
                <w:szCs w:val="24"/>
                <w:shd w:val="clear" w:color="auto" w:fill="FFFFFF"/>
              </w:rPr>
            </w:pPr>
            <w:r>
              <w:rPr>
                <w:color w:val="000000"/>
                <w:kern w:val="2"/>
                <w:szCs w:val="24"/>
                <w:shd w:val="clear" w:color="auto" w:fill="FFFFFF"/>
              </w:rPr>
              <w:t>Netaikoma</w:t>
            </w:r>
          </w:p>
        </w:tc>
      </w:tr>
      <w:tr w:rsidR="00027B83" w14:paraId="0E3437C2" w14:textId="77777777">
        <w:trPr>
          <w:trHeight w:val="300"/>
        </w:trPr>
        <w:tc>
          <w:tcPr>
            <w:tcW w:w="9535" w:type="dxa"/>
            <w:gridSpan w:val="4"/>
          </w:tcPr>
          <w:p w14:paraId="1BD9D104" w14:textId="7E7FEDA3" w:rsidR="00027B83" w:rsidRPr="00372CA0" w:rsidRDefault="000B0897" w:rsidP="00372CA0">
            <w:pPr>
              <w:jc w:val="center"/>
              <w:rPr>
                <w:b/>
                <w:kern w:val="2"/>
                <w:szCs w:val="24"/>
              </w:rPr>
            </w:pPr>
            <w:r>
              <w:rPr>
                <w:b/>
                <w:kern w:val="2"/>
                <w:szCs w:val="24"/>
              </w:rPr>
              <w:t xml:space="preserve">14. BENDRŲJŲ SĄLYGŲ PAKEITIMAI IR PAPILDYMAI </w:t>
            </w:r>
          </w:p>
        </w:tc>
      </w:tr>
      <w:tr w:rsidR="00372CA0" w14:paraId="00CDF661" w14:textId="77777777">
        <w:trPr>
          <w:trHeight w:val="300"/>
        </w:trPr>
        <w:tc>
          <w:tcPr>
            <w:tcW w:w="3058" w:type="dxa"/>
          </w:tcPr>
          <w:p w14:paraId="044BD4E3" w14:textId="77777777" w:rsidR="00372CA0" w:rsidRDefault="00372CA0" w:rsidP="00372CA0">
            <w:pPr>
              <w:rPr>
                <w:b/>
                <w:kern w:val="2"/>
                <w:szCs w:val="24"/>
              </w:rPr>
            </w:pPr>
            <w:r>
              <w:rPr>
                <w:b/>
                <w:kern w:val="2"/>
                <w:szCs w:val="24"/>
              </w:rPr>
              <w:t xml:space="preserve">14.1. </w:t>
            </w:r>
          </w:p>
        </w:tc>
        <w:tc>
          <w:tcPr>
            <w:tcW w:w="6477" w:type="dxa"/>
            <w:gridSpan w:val="3"/>
          </w:tcPr>
          <w:p w14:paraId="142A0B65" w14:textId="77777777" w:rsidR="00372CA0" w:rsidRPr="00EA5F64" w:rsidRDefault="00372CA0" w:rsidP="00372CA0">
            <w:pPr>
              <w:jc w:val="both"/>
              <w:rPr>
                <w:kern w:val="2"/>
                <w:szCs w:val="24"/>
              </w:rPr>
            </w:pPr>
            <w:r w:rsidRPr="00EA5F64">
              <w:rPr>
                <w:kern w:val="2"/>
                <w:szCs w:val="24"/>
              </w:rPr>
              <w:t>Šalys susitaria papildyti Sutarties Bendr</w:t>
            </w:r>
            <w:r>
              <w:rPr>
                <w:kern w:val="2"/>
                <w:szCs w:val="24"/>
              </w:rPr>
              <w:t>ųjų sąlygų 3.1 punktą nurodytais punktais, tačiau kitų punktų numeracijos nekeisti:</w:t>
            </w:r>
          </w:p>
          <w:p w14:paraId="2C03D731" w14:textId="24A9A02A" w:rsidR="00372CA0" w:rsidRDefault="006C01AB" w:rsidP="00372CA0">
            <w:pPr>
              <w:jc w:val="both"/>
              <w:rPr>
                <w:kern w:val="2"/>
                <w:szCs w:val="24"/>
              </w:rPr>
            </w:pPr>
            <w:r>
              <w:rPr>
                <w:kern w:val="2"/>
                <w:szCs w:val="24"/>
              </w:rPr>
              <w:t>„</w:t>
            </w:r>
            <w:r w:rsidR="00372CA0">
              <w:rPr>
                <w:kern w:val="2"/>
                <w:szCs w:val="24"/>
              </w:rPr>
              <w:t>3.1.4. Tiekėjas, prieš pradedant vykdyti Sutartį, įsipareigoja supažindinti Sutartį vykdysiančius Tiekėjo (ir subtiekėjo, jeigu jis pasitelkiamas) darbuotojus:</w:t>
            </w:r>
          </w:p>
          <w:p w14:paraId="2A6340CE" w14:textId="77777777" w:rsidR="00372CA0" w:rsidRPr="00EA5F64" w:rsidRDefault="00372CA0" w:rsidP="00372CA0">
            <w:pPr>
              <w:jc w:val="both"/>
              <w:rPr>
                <w:kern w:val="2"/>
                <w:szCs w:val="24"/>
              </w:rPr>
            </w:pPr>
            <w:r>
              <w:rPr>
                <w:kern w:val="2"/>
                <w:szCs w:val="24"/>
              </w:rPr>
              <w:t xml:space="preserve">3.1.4.1. </w:t>
            </w:r>
            <w:r w:rsidRPr="00EA5F64">
              <w:rPr>
                <w:kern w:val="2"/>
                <w:szCs w:val="24"/>
              </w:rPr>
              <w:t xml:space="preserve">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12" w:history="1">
              <w:r w:rsidRPr="00D10ADB">
                <w:rPr>
                  <w:rStyle w:val="Hipersaitas"/>
                  <w:kern w:val="2"/>
                  <w:szCs w:val="24"/>
                </w:rPr>
                <w:t>https://vmu.lt/wp-content/uploads/2021/08/Antikorupcine-politika.pdf</w:t>
              </w:r>
            </w:hyperlink>
            <w:r>
              <w:rPr>
                <w:kern w:val="2"/>
                <w:szCs w:val="24"/>
              </w:rPr>
              <w:t xml:space="preserve">. </w:t>
            </w:r>
          </w:p>
          <w:p w14:paraId="3CB9D5AF" w14:textId="77777777" w:rsidR="00372CA0" w:rsidRDefault="00372CA0" w:rsidP="00372CA0">
            <w:pPr>
              <w:jc w:val="both"/>
              <w:rPr>
                <w:kern w:val="2"/>
                <w:szCs w:val="24"/>
              </w:rPr>
            </w:pPr>
            <w:r>
              <w:rPr>
                <w:kern w:val="2"/>
                <w:szCs w:val="24"/>
              </w:rPr>
              <w:t xml:space="preserve">3.1.4.2. </w:t>
            </w:r>
            <w:r w:rsidRPr="00EA5F64">
              <w:rPr>
                <w:kern w:val="2"/>
                <w:szCs w:val="24"/>
              </w:rPr>
              <w:t xml:space="preserve">Dovanų politika – dokumentas, kuriuo apibrėžiamos valstybės įmonės Valstybinių miškų urėdijos darbuotojų elgesio su dovanomis ir neteisėtu atlygiu principinės nuostatos. Su dokumentu galima susipažinti </w:t>
            </w:r>
            <w:hyperlink r:id="rId13" w:history="1">
              <w:r w:rsidRPr="00D10ADB">
                <w:rPr>
                  <w:rStyle w:val="Hipersaitas"/>
                  <w:kern w:val="2"/>
                  <w:szCs w:val="24"/>
                </w:rPr>
                <w:t>https://vmu.lt/wp-content/uploads/2022/09/Dovanu-politika-1.pdf</w:t>
              </w:r>
            </w:hyperlink>
            <w:r w:rsidRPr="00EA5F64">
              <w:rPr>
                <w:kern w:val="2"/>
                <w:szCs w:val="24"/>
              </w:rPr>
              <w:t>.</w:t>
            </w:r>
            <w:r>
              <w:rPr>
                <w:kern w:val="2"/>
                <w:szCs w:val="24"/>
              </w:rPr>
              <w:t xml:space="preserve"> </w:t>
            </w:r>
            <w:r>
              <w:rPr>
                <w:kern w:val="2"/>
                <w:szCs w:val="24"/>
              </w:rPr>
              <w:br/>
              <w:t>3.1.4.3. I</w:t>
            </w:r>
            <w:r w:rsidRPr="00EA5F64">
              <w:rPr>
                <w:kern w:val="2"/>
                <w:szCs w:val="24"/>
              </w:rPr>
              <w:t xml:space="preserve">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p>
          <w:p w14:paraId="404772EA" w14:textId="77777777" w:rsidR="00372CA0" w:rsidRDefault="00372CA0" w:rsidP="00372CA0">
            <w:pPr>
              <w:jc w:val="both"/>
              <w:rPr>
                <w:kern w:val="2"/>
                <w:szCs w:val="24"/>
              </w:rPr>
            </w:pPr>
            <w:hyperlink r:id="rId14" w:history="1">
              <w:r w:rsidRPr="00D10ADB">
                <w:rPr>
                  <w:rStyle w:val="Hipersaitas"/>
                  <w:kern w:val="2"/>
                  <w:szCs w:val="24"/>
                </w:rPr>
                <w:t>https://vmu.lt/wp-content/uploads/2021/08/Interesu-konfliktu-vengimo-politika.pdf</w:t>
              </w:r>
            </w:hyperlink>
            <w:r>
              <w:rPr>
                <w:kern w:val="2"/>
                <w:szCs w:val="24"/>
              </w:rPr>
              <w:t xml:space="preserve">. </w:t>
            </w:r>
          </w:p>
          <w:p w14:paraId="10105AC5" w14:textId="77777777" w:rsidR="00372CA0" w:rsidRDefault="00372CA0" w:rsidP="00372CA0">
            <w:pPr>
              <w:jc w:val="both"/>
              <w:rPr>
                <w:color w:val="000000"/>
                <w:kern w:val="2"/>
                <w:szCs w:val="24"/>
              </w:rPr>
            </w:pPr>
            <w:r>
              <w:rPr>
                <w:kern w:val="2"/>
                <w:szCs w:val="24"/>
              </w:rPr>
              <w:t>3.1.4.4.</w:t>
            </w:r>
            <w:r>
              <w:rPr>
                <w:color w:val="000000"/>
                <w:kern w:val="2"/>
                <w:szCs w:val="24"/>
              </w:rPr>
              <w:t xml:space="preserve"> T</w:t>
            </w:r>
            <w:r w:rsidRPr="00D76240">
              <w:rPr>
                <w:color w:val="000000"/>
                <w:kern w:val="2"/>
                <w:szCs w:val="24"/>
              </w:rPr>
              <w:t>iekėjo elgesio kodeks</w:t>
            </w:r>
            <w:r>
              <w:rPr>
                <w:color w:val="000000"/>
                <w:kern w:val="2"/>
                <w:szCs w:val="24"/>
              </w:rPr>
              <w:t xml:space="preserve">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15" w:history="1">
              <w:r w:rsidRPr="00C955DC">
                <w:rPr>
                  <w:rStyle w:val="Hipersaitas"/>
                  <w:kern w:val="2"/>
                  <w:szCs w:val="24"/>
                </w:rPr>
                <w:t>https://vmu.lt/korupcijos-prevencija/</w:t>
              </w:r>
            </w:hyperlink>
            <w:r>
              <w:rPr>
                <w:color w:val="000000"/>
                <w:kern w:val="2"/>
                <w:szCs w:val="24"/>
              </w:rPr>
              <w:t>, skiltis „Tiekėjų elgesio kodeksas ir kiti reikalavimai VMU veiklos partneriams“.</w:t>
            </w:r>
          </w:p>
          <w:p w14:paraId="5E76F049" w14:textId="77777777" w:rsidR="00372CA0" w:rsidRDefault="00372CA0" w:rsidP="00372CA0">
            <w:pPr>
              <w:jc w:val="both"/>
              <w:rPr>
                <w:color w:val="000000"/>
                <w:kern w:val="2"/>
                <w:szCs w:val="24"/>
              </w:rPr>
            </w:pPr>
            <w:r>
              <w:rPr>
                <w:color w:val="000000"/>
                <w:kern w:val="2"/>
                <w:szCs w:val="24"/>
              </w:rPr>
              <w:t>3.1.5. 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14:paraId="13ED0D9E" w14:textId="77777777" w:rsidR="00372CA0" w:rsidRDefault="00372CA0" w:rsidP="00372CA0">
            <w:pPr>
              <w:jc w:val="both"/>
              <w:rPr>
                <w:color w:val="000000"/>
                <w:kern w:val="2"/>
                <w:szCs w:val="24"/>
              </w:rPr>
            </w:pPr>
            <w:r>
              <w:rPr>
                <w:color w:val="000000"/>
                <w:kern w:val="2"/>
                <w:szCs w:val="24"/>
              </w:rPr>
              <w:t>3.1.6.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08302BDC" w14:textId="77777777" w:rsidR="00372CA0" w:rsidRDefault="00372CA0" w:rsidP="00372CA0">
            <w:pPr>
              <w:jc w:val="both"/>
              <w:rPr>
                <w:color w:val="000000"/>
                <w:kern w:val="2"/>
                <w:szCs w:val="24"/>
              </w:rPr>
            </w:pPr>
            <w:r>
              <w:rPr>
                <w:color w:val="000000"/>
                <w:kern w:val="2"/>
                <w:szCs w:val="24"/>
              </w:rPr>
              <w:t xml:space="preserve">3.1.7. </w:t>
            </w:r>
            <w:r w:rsidRPr="00B92086">
              <w:rPr>
                <w:color w:val="000000"/>
                <w:kern w:val="2"/>
                <w:szCs w:val="24"/>
              </w:rPr>
              <w:t>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w:t>
            </w:r>
            <w:r>
              <w:rPr>
                <w:color w:val="000000"/>
                <w:kern w:val="2"/>
                <w:szCs w:val="24"/>
              </w:rPr>
              <w:t>i.</w:t>
            </w:r>
          </w:p>
          <w:p w14:paraId="71F9375E" w14:textId="5E02507F" w:rsidR="00372CA0" w:rsidRDefault="00372CA0" w:rsidP="00372CA0">
            <w:pPr>
              <w:rPr>
                <w:kern w:val="2"/>
                <w:szCs w:val="24"/>
              </w:rPr>
            </w:pPr>
            <w:r>
              <w:rPr>
                <w:color w:val="000000"/>
                <w:kern w:val="2"/>
                <w:szCs w:val="24"/>
              </w:rPr>
              <w:t xml:space="preserve">3.1.8. </w:t>
            </w:r>
            <w:r w:rsidRPr="00B92086">
              <w:rPr>
                <w:color w:val="000000"/>
                <w:kern w:val="2"/>
                <w:szCs w:val="24"/>
              </w:rPr>
              <w:t>Tiekėjas papildomai pareiškia ir garantuoja Pirkėjui, kad Sutarties sudarymo metu ir visą jos galiojimo laikotarpį Tiekėjas ir (ar) jo akcininkas (-ai) ir (ar) tiesioginis (-</w:t>
            </w:r>
            <w:proofErr w:type="spellStart"/>
            <w:r w:rsidRPr="00B92086">
              <w:rPr>
                <w:color w:val="000000"/>
                <w:kern w:val="2"/>
                <w:szCs w:val="24"/>
              </w:rPr>
              <w:t>iai</w:t>
            </w:r>
            <w:proofErr w:type="spellEnd"/>
            <w:r w:rsidRPr="00B92086">
              <w:rPr>
                <w:color w:val="000000"/>
                <w:kern w:val="2"/>
                <w:szCs w:val="24"/>
              </w:rPr>
              <w:t>) galutinis (-</w:t>
            </w:r>
            <w:proofErr w:type="spellStart"/>
            <w:r w:rsidRPr="00B92086">
              <w:rPr>
                <w:color w:val="000000"/>
                <w:kern w:val="2"/>
                <w:szCs w:val="24"/>
              </w:rPr>
              <w:t>iai</w:t>
            </w:r>
            <w:proofErr w:type="spellEnd"/>
            <w:r w:rsidRPr="00B92086">
              <w:rPr>
                <w:color w:val="000000"/>
                <w:kern w:val="2"/>
                <w:szCs w:val="24"/>
              </w:rPr>
              <w:t>)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w:t>
            </w:r>
            <w:proofErr w:type="spellStart"/>
            <w:r w:rsidRPr="00B92086">
              <w:rPr>
                <w:color w:val="000000"/>
                <w:kern w:val="2"/>
                <w:szCs w:val="24"/>
              </w:rPr>
              <w:t>us</w:t>
            </w:r>
            <w:proofErr w:type="spellEnd"/>
            <w:r w:rsidRPr="00B92086">
              <w:rPr>
                <w:color w:val="000000"/>
                <w:kern w:val="2"/>
                <w:szCs w:val="24"/>
              </w:rPr>
              <w:t>)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r>
              <w:rPr>
                <w:color w:val="000000"/>
                <w:kern w:val="2"/>
                <w:szCs w:val="24"/>
              </w:rPr>
              <w:t>.</w:t>
            </w:r>
            <w:r w:rsidR="006C01AB">
              <w:rPr>
                <w:color w:val="000000"/>
                <w:kern w:val="2"/>
                <w:szCs w:val="24"/>
              </w:rPr>
              <w:t>“</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lastRenderedPageBreak/>
              <w:t>14.2.</w:t>
            </w:r>
          </w:p>
        </w:tc>
        <w:tc>
          <w:tcPr>
            <w:tcW w:w="6477" w:type="dxa"/>
            <w:gridSpan w:val="3"/>
          </w:tcPr>
          <w:p w14:paraId="31A5B9CB" w14:textId="77777777" w:rsidR="00372CA0" w:rsidRPr="00372CA0" w:rsidRDefault="00372CA0" w:rsidP="00372CA0">
            <w:pPr>
              <w:jc w:val="both"/>
              <w:rPr>
                <w:kern w:val="2"/>
                <w:szCs w:val="24"/>
              </w:rPr>
            </w:pPr>
            <w:r w:rsidRPr="00372CA0">
              <w:rPr>
                <w:kern w:val="2"/>
                <w:szCs w:val="24"/>
              </w:rPr>
              <w:t xml:space="preserve">Šalys susitaria papildyti Sutarties Bendrąsias sąlygas nurodytu punktu:  </w:t>
            </w:r>
          </w:p>
          <w:p w14:paraId="27E58ECB" w14:textId="58736B06" w:rsidR="00027B83" w:rsidRDefault="006C01AB" w:rsidP="00372CA0">
            <w:pPr>
              <w:jc w:val="both"/>
              <w:rPr>
                <w:kern w:val="2"/>
                <w:szCs w:val="24"/>
              </w:rPr>
            </w:pPr>
            <w:r>
              <w:rPr>
                <w:kern w:val="2"/>
                <w:szCs w:val="24"/>
              </w:rPr>
              <w:t>„</w:t>
            </w:r>
            <w:r w:rsidR="00372CA0" w:rsidRPr="00372CA0">
              <w:rPr>
                <w:kern w:val="2"/>
                <w:szCs w:val="24"/>
              </w:rPr>
              <w:t xml:space="preserve">13.6.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w:t>
            </w:r>
            <w:r w:rsidR="00372CA0" w:rsidRPr="00372CA0">
              <w:rPr>
                <w:kern w:val="2"/>
                <w:szCs w:val="24"/>
              </w:rPr>
              <w:lastRenderedPageBreak/>
              <w:t>neatskleisti, laikytis kitų įsipareigojimų, pasirašydamas Pirkėjo patvirtintos formos Įsipareigojimą neatskleisti konfidencialios informacijos (Sutarties Specialiųjų sąlygų 4 priedas).</w:t>
            </w:r>
            <w:r>
              <w:rPr>
                <w:kern w:val="2"/>
                <w:szCs w:val="24"/>
              </w:rPr>
              <w:t>“</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lastRenderedPageBreak/>
              <w:t>14.3.</w:t>
            </w:r>
          </w:p>
        </w:tc>
        <w:tc>
          <w:tcPr>
            <w:tcW w:w="6477" w:type="dxa"/>
            <w:gridSpan w:val="3"/>
          </w:tcPr>
          <w:p w14:paraId="57CE4451" w14:textId="77777777" w:rsidR="00372CA0" w:rsidRPr="00372CA0" w:rsidRDefault="00372CA0" w:rsidP="00372CA0">
            <w:pPr>
              <w:jc w:val="both"/>
              <w:rPr>
                <w:kern w:val="2"/>
                <w:szCs w:val="24"/>
              </w:rPr>
            </w:pPr>
            <w:r w:rsidRPr="00372CA0">
              <w:rPr>
                <w:kern w:val="2"/>
                <w:szCs w:val="24"/>
              </w:rPr>
              <w:t>Šalys susitaria papildyti Sutarties Bendrąsias sąlygas 26 skyriumi „Baigiamosios nuostatos“:</w:t>
            </w:r>
          </w:p>
          <w:p w14:paraId="02FD8275" w14:textId="2A26F44F" w:rsidR="00027B83" w:rsidRPr="00372CA0" w:rsidRDefault="006C01AB" w:rsidP="00372CA0">
            <w:pPr>
              <w:jc w:val="both"/>
              <w:rPr>
                <w:kern w:val="2"/>
                <w:szCs w:val="24"/>
              </w:rPr>
            </w:pPr>
            <w:r>
              <w:rPr>
                <w:kern w:val="2"/>
                <w:szCs w:val="24"/>
              </w:rPr>
              <w:t>„</w:t>
            </w:r>
            <w:r w:rsidR="00372CA0" w:rsidRPr="00372CA0">
              <w:rPr>
                <w:kern w:val="2"/>
                <w:szCs w:val="24"/>
              </w:rPr>
              <w:t>26.1.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r>
              <w:rPr>
                <w:kern w:val="2"/>
                <w:szCs w:val="24"/>
              </w:rPr>
              <w:t>“</w:t>
            </w:r>
          </w:p>
        </w:tc>
      </w:tr>
      <w:tr w:rsidR="00027B83" w14:paraId="48D32DC8" w14:textId="77777777">
        <w:trPr>
          <w:trHeight w:val="300"/>
        </w:trPr>
        <w:tc>
          <w:tcPr>
            <w:tcW w:w="3058" w:type="dxa"/>
          </w:tcPr>
          <w:p w14:paraId="0B30FF0B" w14:textId="0DFB2BC1" w:rsidR="00027B83" w:rsidRDefault="000B0897">
            <w:pPr>
              <w:rPr>
                <w:b/>
                <w:kern w:val="2"/>
                <w:szCs w:val="24"/>
              </w:rPr>
            </w:pPr>
            <w:r>
              <w:rPr>
                <w:b/>
                <w:kern w:val="2"/>
                <w:szCs w:val="24"/>
              </w:rPr>
              <w:t>14.</w:t>
            </w:r>
            <w:r w:rsidR="00372CA0">
              <w:rPr>
                <w:b/>
                <w:kern w:val="2"/>
                <w:szCs w:val="24"/>
              </w:rPr>
              <w:t>4</w:t>
            </w:r>
            <w:r>
              <w:rPr>
                <w:b/>
                <w:kern w:val="2"/>
                <w:szCs w:val="24"/>
              </w:rPr>
              <w:t>.</w:t>
            </w:r>
          </w:p>
        </w:tc>
        <w:tc>
          <w:tcPr>
            <w:tcW w:w="6477" w:type="dxa"/>
            <w:gridSpan w:val="3"/>
          </w:tcPr>
          <w:p w14:paraId="71B506CF" w14:textId="77777777" w:rsidR="00027B83" w:rsidRDefault="000B0897" w:rsidP="006C01AB">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5CC36B83" w:rsidR="00027B83" w:rsidRDefault="00372CA0" w:rsidP="00372CA0">
            <w:pPr>
              <w:rPr>
                <w:b/>
                <w:kern w:val="2"/>
                <w:szCs w:val="24"/>
              </w:rPr>
            </w:pPr>
            <w:r>
              <w:rPr>
                <w:b/>
                <w:kern w:val="2"/>
                <w:szCs w:val="24"/>
              </w:rPr>
              <w:t>Techninė specifikacija</w:t>
            </w:r>
          </w:p>
        </w:tc>
      </w:tr>
      <w:tr w:rsidR="006C01AB" w14:paraId="5C9D7ED2" w14:textId="77777777">
        <w:trPr>
          <w:trHeight w:val="300"/>
        </w:trPr>
        <w:tc>
          <w:tcPr>
            <w:tcW w:w="3058" w:type="dxa"/>
          </w:tcPr>
          <w:p w14:paraId="70C43CAA" w14:textId="08F4FA55" w:rsidR="006C01AB" w:rsidRDefault="006C01AB" w:rsidP="006C01AB">
            <w:pPr>
              <w:jc w:val="center"/>
              <w:rPr>
                <w:b/>
                <w:kern w:val="2"/>
                <w:szCs w:val="24"/>
              </w:rPr>
            </w:pPr>
            <w:r>
              <w:rPr>
                <w:b/>
                <w:kern w:val="2"/>
                <w:szCs w:val="24"/>
              </w:rPr>
              <w:t>15.2. Priedas Nr. 2</w:t>
            </w:r>
          </w:p>
        </w:tc>
        <w:tc>
          <w:tcPr>
            <w:tcW w:w="6477" w:type="dxa"/>
            <w:gridSpan w:val="3"/>
          </w:tcPr>
          <w:p w14:paraId="335846B6" w14:textId="070D82A9" w:rsidR="006C01AB" w:rsidRDefault="006C01AB" w:rsidP="006C01AB">
            <w:pPr>
              <w:rPr>
                <w:b/>
                <w:kern w:val="2"/>
                <w:szCs w:val="24"/>
              </w:rPr>
            </w:pPr>
            <w:r>
              <w:rPr>
                <w:b/>
                <w:kern w:val="2"/>
                <w:szCs w:val="24"/>
              </w:rPr>
              <w:t>Pasiūlymas</w:t>
            </w:r>
          </w:p>
        </w:tc>
      </w:tr>
      <w:tr w:rsidR="006C01AB" w14:paraId="2CC1D4F0" w14:textId="77777777">
        <w:trPr>
          <w:trHeight w:val="300"/>
        </w:trPr>
        <w:tc>
          <w:tcPr>
            <w:tcW w:w="3058" w:type="dxa"/>
          </w:tcPr>
          <w:p w14:paraId="09EEBB7C" w14:textId="1C43EA86" w:rsidR="006C01AB" w:rsidRDefault="006C01AB" w:rsidP="006C01AB">
            <w:pPr>
              <w:jc w:val="center"/>
              <w:rPr>
                <w:b/>
                <w:kern w:val="2"/>
                <w:szCs w:val="24"/>
              </w:rPr>
            </w:pPr>
            <w:r>
              <w:rPr>
                <w:b/>
                <w:kern w:val="2"/>
                <w:szCs w:val="24"/>
              </w:rPr>
              <w:t>15.2. Priedas Nr. 3</w:t>
            </w:r>
          </w:p>
        </w:tc>
        <w:tc>
          <w:tcPr>
            <w:tcW w:w="6477" w:type="dxa"/>
            <w:gridSpan w:val="3"/>
          </w:tcPr>
          <w:p w14:paraId="269B3EB8" w14:textId="18467C3B" w:rsidR="006C01AB" w:rsidRDefault="006C01AB" w:rsidP="006C01AB">
            <w:pPr>
              <w:rPr>
                <w:b/>
                <w:kern w:val="2"/>
                <w:szCs w:val="24"/>
              </w:rPr>
            </w:pPr>
            <w:r>
              <w:rPr>
                <w:b/>
                <w:kern w:val="2"/>
                <w:szCs w:val="24"/>
              </w:rPr>
              <w:t>Bendrosios sutarties sąlygos</w:t>
            </w:r>
          </w:p>
        </w:tc>
      </w:tr>
      <w:tr w:rsidR="006C01AB" w14:paraId="58745085" w14:textId="77777777">
        <w:trPr>
          <w:trHeight w:val="300"/>
        </w:trPr>
        <w:tc>
          <w:tcPr>
            <w:tcW w:w="3058" w:type="dxa"/>
          </w:tcPr>
          <w:p w14:paraId="2312C897" w14:textId="41863243" w:rsidR="006C01AB" w:rsidRDefault="006C01AB" w:rsidP="006C01AB">
            <w:pPr>
              <w:jc w:val="center"/>
              <w:rPr>
                <w:b/>
                <w:kern w:val="2"/>
                <w:szCs w:val="24"/>
              </w:rPr>
            </w:pPr>
            <w:r>
              <w:rPr>
                <w:b/>
                <w:kern w:val="2"/>
                <w:szCs w:val="24"/>
              </w:rPr>
              <w:t>15.3. Priedas Nr. 4</w:t>
            </w:r>
          </w:p>
        </w:tc>
        <w:tc>
          <w:tcPr>
            <w:tcW w:w="6477" w:type="dxa"/>
            <w:gridSpan w:val="3"/>
          </w:tcPr>
          <w:p w14:paraId="22A614AF" w14:textId="40A3D228" w:rsidR="006C01AB" w:rsidRDefault="006C01AB" w:rsidP="006C01AB">
            <w:pPr>
              <w:rPr>
                <w:b/>
                <w:kern w:val="2"/>
                <w:szCs w:val="24"/>
              </w:rPr>
            </w:pPr>
            <w:r>
              <w:rPr>
                <w:b/>
                <w:kern w:val="2"/>
                <w:szCs w:val="24"/>
              </w:rPr>
              <w:t>Įsipareigojimas neatskleisti konfidencialios informacijos</w:t>
            </w:r>
          </w:p>
        </w:tc>
      </w:tr>
      <w:tr w:rsidR="006C01AB" w14:paraId="278F6726" w14:textId="77777777">
        <w:tc>
          <w:tcPr>
            <w:tcW w:w="9535" w:type="dxa"/>
            <w:gridSpan w:val="4"/>
          </w:tcPr>
          <w:p w14:paraId="306ED934" w14:textId="77777777" w:rsidR="006C01AB" w:rsidRDefault="006C01AB" w:rsidP="006C01AB">
            <w:pPr>
              <w:jc w:val="center"/>
              <w:rPr>
                <w:b/>
                <w:kern w:val="2"/>
                <w:szCs w:val="24"/>
              </w:rPr>
            </w:pPr>
            <w:r>
              <w:rPr>
                <w:b/>
                <w:kern w:val="2"/>
                <w:szCs w:val="24"/>
              </w:rPr>
              <w:t>16. ŠALIŲ ATSTOVŲ PARAŠAI</w:t>
            </w:r>
          </w:p>
        </w:tc>
      </w:tr>
      <w:tr w:rsidR="006C01AB" w14:paraId="1A4801F8" w14:textId="77777777">
        <w:tc>
          <w:tcPr>
            <w:tcW w:w="5224" w:type="dxa"/>
            <w:gridSpan w:val="3"/>
          </w:tcPr>
          <w:p w14:paraId="4374ECAE" w14:textId="77777777" w:rsidR="006C01AB" w:rsidRDefault="006C01AB" w:rsidP="006C01AB">
            <w:pPr>
              <w:jc w:val="center"/>
              <w:rPr>
                <w:b/>
                <w:kern w:val="2"/>
                <w:szCs w:val="24"/>
              </w:rPr>
            </w:pPr>
            <w:r>
              <w:rPr>
                <w:b/>
                <w:kern w:val="2"/>
                <w:szCs w:val="24"/>
              </w:rPr>
              <w:t>PIRKĖJAS</w:t>
            </w:r>
          </w:p>
        </w:tc>
        <w:tc>
          <w:tcPr>
            <w:tcW w:w="4311" w:type="dxa"/>
          </w:tcPr>
          <w:p w14:paraId="77A89ACF" w14:textId="77777777" w:rsidR="006C01AB" w:rsidRDefault="006C01AB" w:rsidP="006C01AB">
            <w:pPr>
              <w:jc w:val="center"/>
              <w:rPr>
                <w:b/>
                <w:kern w:val="2"/>
                <w:szCs w:val="24"/>
              </w:rPr>
            </w:pPr>
            <w:r>
              <w:rPr>
                <w:b/>
                <w:kern w:val="2"/>
                <w:szCs w:val="24"/>
              </w:rPr>
              <w:t>TIEKĖJAS</w:t>
            </w:r>
          </w:p>
        </w:tc>
      </w:tr>
      <w:tr w:rsidR="006C01AB" w14:paraId="21CAB534" w14:textId="77777777">
        <w:tc>
          <w:tcPr>
            <w:tcW w:w="5224" w:type="dxa"/>
            <w:gridSpan w:val="3"/>
          </w:tcPr>
          <w:p w14:paraId="578049DB" w14:textId="77777777" w:rsidR="006C01AB" w:rsidRPr="000F2FD7" w:rsidRDefault="006C01AB" w:rsidP="006C01AB">
            <w:pPr>
              <w:jc w:val="center"/>
              <w:rPr>
                <w:kern w:val="2"/>
                <w:szCs w:val="24"/>
              </w:rPr>
            </w:pPr>
            <w:r w:rsidRPr="000F2FD7">
              <w:rPr>
                <w:kern w:val="2"/>
                <w:szCs w:val="24"/>
              </w:rPr>
              <w:t>(nurodomos atstovo pareigos, vardas, pavardė)</w:t>
            </w:r>
          </w:p>
        </w:tc>
        <w:tc>
          <w:tcPr>
            <w:tcW w:w="4311" w:type="dxa"/>
          </w:tcPr>
          <w:p w14:paraId="6F9E2A53" w14:textId="77777777" w:rsidR="006C01AB" w:rsidRPr="000F2FD7" w:rsidRDefault="006C01AB" w:rsidP="006C01AB">
            <w:pPr>
              <w:jc w:val="center"/>
              <w:rPr>
                <w:b/>
                <w:kern w:val="2"/>
                <w:szCs w:val="24"/>
              </w:rPr>
            </w:pPr>
            <w:r w:rsidRPr="000F2FD7">
              <w:rPr>
                <w:kern w:val="2"/>
                <w:szCs w:val="24"/>
              </w:rPr>
              <w:t>(nurodomos atstovo pareigos, vardas, pavardė)</w:t>
            </w:r>
          </w:p>
        </w:tc>
      </w:tr>
      <w:tr w:rsidR="006C01AB" w14:paraId="0C834F1B" w14:textId="77777777">
        <w:tc>
          <w:tcPr>
            <w:tcW w:w="5224" w:type="dxa"/>
            <w:gridSpan w:val="3"/>
          </w:tcPr>
          <w:p w14:paraId="789659E3" w14:textId="77777777" w:rsidR="006C01AB" w:rsidRPr="000F2FD7" w:rsidRDefault="006C01AB" w:rsidP="006C01AB">
            <w:pPr>
              <w:jc w:val="center"/>
              <w:rPr>
                <w:b/>
                <w:kern w:val="2"/>
                <w:szCs w:val="24"/>
              </w:rPr>
            </w:pPr>
          </w:p>
          <w:p w14:paraId="3B035D0A" w14:textId="77777777" w:rsidR="006C01AB" w:rsidRPr="000F2FD7" w:rsidRDefault="006C01AB" w:rsidP="006C01AB">
            <w:pPr>
              <w:jc w:val="center"/>
              <w:rPr>
                <w:b/>
                <w:kern w:val="2"/>
                <w:szCs w:val="24"/>
              </w:rPr>
            </w:pPr>
            <w:r w:rsidRPr="000F2FD7">
              <w:rPr>
                <w:b/>
                <w:kern w:val="2"/>
                <w:szCs w:val="24"/>
              </w:rPr>
              <w:t>(parašas)</w:t>
            </w:r>
          </w:p>
          <w:p w14:paraId="0B1520FA" w14:textId="77777777" w:rsidR="006C01AB" w:rsidRPr="000F2FD7" w:rsidRDefault="006C01AB" w:rsidP="006C01AB">
            <w:pPr>
              <w:jc w:val="center"/>
              <w:rPr>
                <w:b/>
                <w:kern w:val="2"/>
                <w:szCs w:val="24"/>
              </w:rPr>
            </w:pPr>
          </w:p>
          <w:p w14:paraId="449ED037" w14:textId="77777777" w:rsidR="006C01AB" w:rsidRPr="000F2FD7" w:rsidRDefault="006C01AB" w:rsidP="006C01AB">
            <w:pPr>
              <w:jc w:val="center"/>
              <w:rPr>
                <w:b/>
                <w:kern w:val="2"/>
                <w:szCs w:val="24"/>
              </w:rPr>
            </w:pPr>
          </w:p>
        </w:tc>
        <w:tc>
          <w:tcPr>
            <w:tcW w:w="4311" w:type="dxa"/>
          </w:tcPr>
          <w:p w14:paraId="1BA6AD11" w14:textId="77777777" w:rsidR="006C01AB" w:rsidRPr="000F2FD7" w:rsidRDefault="006C01AB" w:rsidP="006C01AB">
            <w:pPr>
              <w:jc w:val="center"/>
              <w:rPr>
                <w:b/>
                <w:kern w:val="2"/>
                <w:szCs w:val="24"/>
              </w:rPr>
            </w:pPr>
          </w:p>
          <w:p w14:paraId="644A2BE8" w14:textId="77777777" w:rsidR="006C01AB" w:rsidRPr="000F2FD7" w:rsidRDefault="006C01AB" w:rsidP="006C01AB">
            <w:pPr>
              <w:jc w:val="center"/>
              <w:rPr>
                <w:b/>
                <w:kern w:val="2"/>
                <w:szCs w:val="24"/>
              </w:rPr>
            </w:pPr>
            <w:r w:rsidRPr="000F2FD7">
              <w:rPr>
                <w:b/>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rsidSect="00784B6D">
      <w:headerReference w:type="default" r:id="rId16"/>
      <w:footerReference w:type="default" r:id="rId17"/>
      <w:headerReference w:type="first" r:id="rId18"/>
      <w:endnotePr>
        <w:numFmt w:val="decimal"/>
      </w:endnotePr>
      <w:pgSz w:w="12240" w:h="15840" w:code="1"/>
      <w:pgMar w:top="170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22D1F" w14:textId="77777777" w:rsidR="006C79AA" w:rsidRDefault="006C79AA">
      <w:pPr>
        <w:rPr>
          <w:sz w:val="20"/>
        </w:rPr>
      </w:pPr>
      <w:r>
        <w:rPr>
          <w:sz w:val="20"/>
        </w:rPr>
        <w:separator/>
      </w:r>
    </w:p>
  </w:endnote>
  <w:endnote w:type="continuationSeparator" w:id="0">
    <w:p w14:paraId="2548A97C" w14:textId="77777777" w:rsidR="006C79AA" w:rsidRDefault="006C79AA">
      <w:pPr>
        <w:rPr>
          <w:sz w:val="20"/>
        </w:rPr>
      </w:pPr>
      <w:r>
        <w:rPr>
          <w:sz w:val="20"/>
        </w:rPr>
        <w:continuationSeparator/>
      </w:r>
    </w:p>
  </w:endnote>
  <w:endnote w:type="continuationNotice" w:id="1">
    <w:p w14:paraId="202FEF1E" w14:textId="77777777" w:rsidR="006C79AA" w:rsidRDefault="006C79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F5479" w14:textId="77777777" w:rsidR="006C79AA" w:rsidRDefault="006C79AA">
      <w:pPr>
        <w:rPr>
          <w:sz w:val="20"/>
        </w:rPr>
      </w:pPr>
      <w:r>
        <w:rPr>
          <w:sz w:val="20"/>
        </w:rPr>
        <w:separator/>
      </w:r>
    </w:p>
  </w:footnote>
  <w:footnote w:type="continuationSeparator" w:id="0">
    <w:p w14:paraId="253EB345" w14:textId="77777777" w:rsidR="006C79AA" w:rsidRDefault="006C79AA">
      <w:pPr>
        <w:rPr>
          <w:sz w:val="20"/>
        </w:rPr>
      </w:pPr>
      <w:r>
        <w:rPr>
          <w:sz w:val="20"/>
        </w:rPr>
        <w:continuationSeparator/>
      </w:r>
    </w:p>
  </w:footnote>
  <w:footnote w:type="continuationNotice" w:id="1">
    <w:p w14:paraId="78C754D4" w14:textId="77777777" w:rsidR="006C79AA" w:rsidRDefault="006C79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25B21" w14:textId="5B4940E3" w:rsidR="00A832DB" w:rsidRPr="00A832DB" w:rsidRDefault="00A832DB" w:rsidP="00A832DB">
    <w:pPr>
      <w:pStyle w:val="Antrats"/>
      <w:jc w:val="right"/>
      <w:rPr>
        <w:rFonts w:ascii="Arial" w:hAnsi="Arial" w:cs="Arial"/>
        <w:sz w:val="22"/>
        <w:szCs w:val="18"/>
      </w:rPr>
    </w:pPr>
    <w:r w:rsidRPr="00A832DB">
      <w:rPr>
        <w:rFonts w:ascii="Arial" w:hAnsi="Arial" w:cs="Arial"/>
        <w:sz w:val="22"/>
        <w:szCs w:val="18"/>
      </w:rPr>
      <w:t>Specialiųjų atviro konkurso sąlygų 5 priedas „Specialiosios sutarties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5D54C9"/>
    <w:multiLevelType w:val="hybridMultilevel"/>
    <w:tmpl w:val="4F2E12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28188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6F0F"/>
    <w:rsid w:val="00027B83"/>
    <w:rsid w:val="0009606A"/>
    <w:rsid w:val="000B0897"/>
    <w:rsid w:val="000F2FD7"/>
    <w:rsid w:val="00162D75"/>
    <w:rsid w:val="001A1D4B"/>
    <w:rsid w:val="001A60E3"/>
    <w:rsid w:val="001C5787"/>
    <w:rsid w:val="00245097"/>
    <w:rsid w:val="00282170"/>
    <w:rsid w:val="002B1201"/>
    <w:rsid w:val="00332673"/>
    <w:rsid w:val="00372CA0"/>
    <w:rsid w:val="00402199"/>
    <w:rsid w:val="00545279"/>
    <w:rsid w:val="00577163"/>
    <w:rsid w:val="005A027E"/>
    <w:rsid w:val="005B58A6"/>
    <w:rsid w:val="006C01AB"/>
    <w:rsid w:val="006C79AA"/>
    <w:rsid w:val="006F0803"/>
    <w:rsid w:val="006F5143"/>
    <w:rsid w:val="00745D97"/>
    <w:rsid w:val="007621BC"/>
    <w:rsid w:val="00784B6D"/>
    <w:rsid w:val="007A534B"/>
    <w:rsid w:val="007A75C6"/>
    <w:rsid w:val="007B368C"/>
    <w:rsid w:val="0083118A"/>
    <w:rsid w:val="008446AC"/>
    <w:rsid w:val="008F0C49"/>
    <w:rsid w:val="00946884"/>
    <w:rsid w:val="00951D02"/>
    <w:rsid w:val="009728BC"/>
    <w:rsid w:val="00A832DB"/>
    <w:rsid w:val="00B46F6F"/>
    <w:rsid w:val="00BE43D5"/>
    <w:rsid w:val="00C7081A"/>
    <w:rsid w:val="00C74FA2"/>
    <w:rsid w:val="00CD0397"/>
    <w:rsid w:val="00DA4E0C"/>
    <w:rsid w:val="00F60BD9"/>
    <w:rsid w:val="00F735C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784B6D"/>
    <w:rPr>
      <w:color w:val="0563C1" w:themeColor="hyperlink"/>
      <w:u w:val="single"/>
    </w:rPr>
  </w:style>
  <w:style w:type="table" w:styleId="Lentelstinklelis">
    <w:name w:val="Table Grid"/>
    <w:basedOn w:val="prastojilentel"/>
    <w:rsid w:val="001A60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
    <w:name w:val="caption"/>
    <w:basedOn w:val="prastasis"/>
    <w:next w:val="prastasis"/>
    <w:unhideWhenUsed/>
    <w:rsid w:val="007B368C"/>
    <w:pPr>
      <w:spacing w:after="200"/>
    </w:pPr>
    <w:rPr>
      <w:i/>
      <w:iCs/>
      <w:color w:val="44546A" w:themeColor="text2"/>
      <w:sz w:val="18"/>
      <w:szCs w:val="18"/>
    </w:rPr>
  </w:style>
  <w:style w:type="paragraph" w:styleId="Sraopastraipa">
    <w:name w:val="List Paragraph"/>
    <w:basedOn w:val="prastasis"/>
    <w:rsid w:val="001A1D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mu.lt/wp-content/uploads/2022/09/Dovanu-politika-1.pdf"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mu.lt/wp-content/uploads/2021/08/Antikorupcine-politika.pdf"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mu.lt" TargetMode="External"/><Relationship Id="rId5" Type="http://schemas.openxmlformats.org/officeDocument/2006/relationships/numbering" Target="numbering.xml"/><Relationship Id="rId15" Type="http://schemas.openxmlformats.org/officeDocument/2006/relationships/hyperlink" Target="https://vmu.lt/korupcijos-prevencija/"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mu.lt/wp-content/uploads/2021/08/Interesu-konfliktu-vengimo-politik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12031</Words>
  <Characters>6859</Characters>
  <Application>Microsoft Office Word</Application>
  <DocSecurity>0</DocSecurity>
  <Lines>57</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18853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2025-04-23T05:58:00Z</dcterms:created>
  <dcterms:modified xsi:type="dcterms:W3CDTF">2025-09-02T13:35:00Z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